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0EC1" w:rsidRPr="0081528B" w:rsidRDefault="00CF4F5D" w:rsidP="00420EC1">
      <w:pPr>
        <w:autoSpaceDE w:val="0"/>
        <w:autoSpaceDN w:val="0"/>
        <w:adjustRightInd w:val="0"/>
        <w:ind w:left="540"/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-953135</wp:posOffset>
            </wp:positionH>
            <wp:positionV relativeFrom="paragraph">
              <wp:posOffset>-1816735</wp:posOffset>
            </wp:positionV>
            <wp:extent cx="8039100" cy="109537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0" cy="1095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1528B">
        <w:rPr>
          <w:lang w:val="en-US"/>
        </w:rPr>
        <w:t>FGDHF</w:t>
      </w:r>
    </w:p>
    <w:p w:rsidR="002023A4" w:rsidRDefault="008200B2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:rsidTr="00500D07">
        <w:trPr>
          <w:trHeight w:val="258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:rsidTr="00500D07">
        <w:trPr>
          <w:trHeight w:val="278"/>
        </w:trPr>
        <w:tc>
          <w:tcPr>
            <w:tcW w:w="1080" w:type="dxa"/>
          </w:tcPr>
          <w:p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674DAC" w:rsidRPr="00CE79B2" w:rsidRDefault="005409FA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674DAC" w:rsidRPr="00CE79B2" w:rsidRDefault="005409FA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Pr="00CE79B2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12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13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13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CB681E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:rsidR="002023A4" w:rsidRPr="00CE79B2" w:rsidRDefault="005409FA" w:rsidP="00CA2E39">
            <w:pPr>
              <w:spacing w:before="0"/>
              <w:jc w:val="center"/>
            </w:pPr>
            <w:r>
              <w:t>14</w:t>
            </w:r>
          </w:p>
        </w:tc>
      </w:tr>
      <w:tr w:rsidR="002023A4" w:rsidRPr="00CE79B2" w:rsidTr="00500D07">
        <w:trPr>
          <w:trHeight w:val="350"/>
        </w:trPr>
        <w:tc>
          <w:tcPr>
            <w:tcW w:w="1080" w:type="dxa"/>
          </w:tcPr>
          <w:p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2023A4" w:rsidRPr="00CE79B2" w:rsidRDefault="002023A4" w:rsidP="00CA2E39">
            <w:pPr>
              <w:spacing w:before="0"/>
              <w:jc w:val="center"/>
            </w:pPr>
          </w:p>
        </w:tc>
      </w:tr>
    </w:tbl>
    <w:p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F9126E" w:rsidRPr="00F37356" w:rsidRDefault="00674DAC" w:rsidP="00F37356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F37356">
        <w:rPr>
          <w:lang w:val="ru-RU"/>
        </w:rPr>
        <w:t>Рабочая программа</w:t>
      </w:r>
      <w:r w:rsidR="006B22A3" w:rsidRPr="00F37356">
        <w:rPr>
          <w:lang w:val="ru-RU"/>
        </w:rPr>
        <w:t xml:space="preserve"> дисциплины составлен</w:t>
      </w:r>
      <w:r w:rsidRPr="00F37356">
        <w:rPr>
          <w:lang w:val="ru-RU"/>
        </w:rPr>
        <w:t>а</w:t>
      </w:r>
      <w:r w:rsidR="006B22A3" w:rsidRPr="00F37356">
        <w:rPr>
          <w:lang w:val="ru-RU"/>
        </w:rPr>
        <w:t xml:space="preserve"> в соответствии с требованиями </w:t>
      </w:r>
      <w:r w:rsidR="00C15A9E" w:rsidRPr="00F37356">
        <w:rPr>
          <w:lang w:val="ru-RU"/>
        </w:rPr>
        <w:t>ФГОС ВО</w:t>
      </w:r>
      <w:r w:rsidRPr="00F37356">
        <w:rPr>
          <w:lang w:val="ru-RU"/>
        </w:rPr>
        <w:t xml:space="preserve"> </w:t>
      </w:r>
      <w:r w:rsidR="00F9126E" w:rsidRPr="00F37356">
        <w:rPr>
          <w:lang w:val="ru-RU"/>
        </w:rPr>
        <w:t xml:space="preserve">по направлению подготовки </w:t>
      </w:r>
      <w:r w:rsidR="00F37356">
        <w:rPr>
          <w:bCs/>
          <w:lang w:val="ru-RU"/>
        </w:rPr>
        <w:t>01.03.01  «Математика»</w:t>
      </w:r>
      <w:r w:rsidR="00F37356">
        <w:rPr>
          <w:lang w:val="ru-RU"/>
        </w:rPr>
        <w:t>.</w:t>
      </w:r>
    </w:p>
    <w:p w:rsidR="00F87777" w:rsidRPr="00CA051D" w:rsidRDefault="00674DAC" w:rsidP="001003D8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8A1DE9">
        <w:rPr>
          <w:lang w:val="ru-RU"/>
        </w:rPr>
        <w:t>РП</w:t>
      </w:r>
      <w:r w:rsidR="00F87777" w:rsidRPr="008A1DE9">
        <w:rPr>
          <w:lang w:val="ru-RU"/>
        </w:rPr>
        <w:t xml:space="preserve"> представляет собой совокупность дидактических материалов, направленных на реал</w:t>
      </w:r>
      <w:r w:rsidR="00F87777" w:rsidRPr="008A1DE9">
        <w:rPr>
          <w:lang w:val="ru-RU"/>
        </w:rPr>
        <w:t>и</w:t>
      </w:r>
      <w:r w:rsidR="00F87777" w:rsidRPr="008A1DE9">
        <w:rPr>
          <w:lang w:val="ru-RU"/>
        </w:rPr>
        <w:t>зацию содержательных, методических и организационных условий подготовки  по направл</w:t>
      </w:r>
      <w:r w:rsidR="00F87777" w:rsidRPr="008A1DE9">
        <w:rPr>
          <w:lang w:val="ru-RU"/>
        </w:rPr>
        <w:t>е</w:t>
      </w:r>
      <w:r w:rsidR="00F87777" w:rsidRPr="008A1DE9">
        <w:rPr>
          <w:lang w:val="ru-RU"/>
        </w:rPr>
        <w:t>нию</w:t>
      </w:r>
      <w:r w:rsidR="002806F4">
        <w:rPr>
          <w:lang w:val="ru-RU"/>
        </w:rPr>
        <w:t xml:space="preserve"> подготовки </w:t>
      </w:r>
      <w:r w:rsidR="00F37356">
        <w:rPr>
          <w:bCs/>
          <w:lang w:val="ru-RU"/>
        </w:rPr>
        <w:t>01.03.01  «Математика</w:t>
      </w:r>
      <w:r w:rsidR="00CA051D" w:rsidRPr="00CA051D">
        <w:rPr>
          <w:bCs/>
          <w:lang w:val="ru-RU"/>
        </w:rPr>
        <w:t>»</w:t>
      </w:r>
      <w:r w:rsidR="00CA051D" w:rsidRPr="00CA051D">
        <w:rPr>
          <w:lang w:val="ru-RU"/>
        </w:rPr>
        <w:t>.</w:t>
      </w:r>
    </w:p>
    <w:p w:rsidR="00CA051D" w:rsidRPr="00D43D01" w:rsidRDefault="00CA051D" w:rsidP="001003D8">
      <w:pPr>
        <w:ind w:firstLine="540"/>
        <w:jc w:val="both"/>
      </w:pPr>
      <w:r w:rsidRPr="00D43D01">
        <w:t>Дисциплина относится  к базовой части блока</w:t>
      </w:r>
      <w:r w:rsidR="00D43D01">
        <w:t xml:space="preserve"> </w:t>
      </w:r>
      <w:r w:rsidR="00D43D01">
        <w:rPr>
          <w:shd w:val="clear" w:color="auto" w:fill="FFFFFF"/>
        </w:rPr>
        <w:t>Б1. В.03</w:t>
      </w:r>
      <w:r w:rsidR="00D43D01">
        <w:t xml:space="preserve">  </w:t>
      </w:r>
      <w:r w:rsidRPr="00D43D01">
        <w:t xml:space="preserve"> «Дисциплины».</w:t>
      </w:r>
      <w:r w:rsidR="00EE787D" w:rsidRPr="00D43D01">
        <w:t xml:space="preserve">  </w:t>
      </w:r>
    </w:p>
    <w:p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D43D01">
        <w:t>3</w:t>
      </w:r>
      <w:r w:rsidR="0057568A">
        <w:t xml:space="preserve"> </w:t>
      </w:r>
      <w:r w:rsidR="008716BC" w:rsidRPr="0057568A">
        <w:t xml:space="preserve"> </w:t>
      </w:r>
      <w:r w:rsidR="002806F4" w:rsidRPr="0057568A">
        <w:t>з</w:t>
      </w:r>
      <w:r w:rsidR="008716BC" w:rsidRPr="0057568A">
        <w:t>.</w:t>
      </w:r>
      <w:r w:rsidR="002806F4" w:rsidRPr="0057568A">
        <w:t>е.</w:t>
      </w:r>
      <w:r w:rsidR="0057568A">
        <w:t>/</w:t>
      </w:r>
      <w:r w:rsidR="0057568A">
        <w:softHyphen/>
        <w:t xml:space="preserve"> </w:t>
      </w:r>
      <w:r w:rsidR="00D43D01">
        <w:rPr>
          <w:sz w:val="26"/>
          <w:szCs w:val="26"/>
        </w:rPr>
        <w:t>108</w:t>
      </w:r>
      <w:r w:rsidR="0057568A" w:rsidRPr="0057568A">
        <w:rPr>
          <w:sz w:val="26"/>
          <w:szCs w:val="26"/>
        </w:rPr>
        <w:t xml:space="preserve">  академических часа</w:t>
      </w:r>
      <w:r w:rsidR="008716BC" w:rsidRPr="0057568A">
        <w:t>;</w:t>
      </w:r>
      <w:r w:rsidR="008716BC" w:rsidRPr="00E33FD2">
        <w:t xml:space="preserve"> </w:t>
      </w:r>
    </w:p>
    <w:p w:rsidR="008716BC" w:rsidRDefault="008716BC" w:rsidP="00D43D01">
      <w:pPr>
        <w:ind w:firstLine="540"/>
        <w:jc w:val="both"/>
      </w:pPr>
      <w:r w:rsidRPr="00E33FD2">
        <w:t xml:space="preserve">контактная работа: </w:t>
      </w:r>
      <w:r w:rsidR="00D43D01">
        <w:t>37,3</w:t>
      </w:r>
      <w:r w:rsidR="0057568A">
        <w:t xml:space="preserve"> ч.,</w:t>
      </w:r>
    </w:p>
    <w:p w:rsidR="008716BC" w:rsidRDefault="00D43D01" w:rsidP="001003D8">
      <w:pPr>
        <w:ind w:firstLine="540"/>
        <w:jc w:val="both"/>
      </w:pPr>
      <w:r>
        <w:t>лабораторные занятия: 3</w:t>
      </w:r>
      <w:r w:rsidR="00DE66E2">
        <w:t xml:space="preserve">4 </w:t>
      </w:r>
      <w:r w:rsidR="008716BC">
        <w:t>ч.,</w:t>
      </w:r>
      <w:r w:rsidR="008716BC" w:rsidRPr="00E33FD2">
        <w:t xml:space="preserve"> </w:t>
      </w:r>
    </w:p>
    <w:p w:rsidR="008716BC" w:rsidRDefault="008716BC" w:rsidP="001003D8">
      <w:pPr>
        <w:ind w:firstLine="540"/>
        <w:jc w:val="both"/>
      </w:pPr>
      <w:r>
        <w:t>контро</w:t>
      </w:r>
      <w:r w:rsidR="00DE66E2">
        <w:t xml:space="preserve">ль самостоятельной работы: </w:t>
      </w:r>
      <w:r w:rsidR="00D43D01">
        <w:t xml:space="preserve">3 </w:t>
      </w:r>
      <w:r>
        <w:t>ч.,</w:t>
      </w:r>
    </w:p>
    <w:p w:rsidR="008716BC" w:rsidRDefault="008716BC" w:rsidP="001003D8">
      <w:pPr>
        <w:ind w:firstLine="540"/>
        <w:jc w:val="both"/>
      </w:pPr>
      <w:r>
        <w:t>иная контактная работа</w:t>
      </w:r>
      <w:r w:rsidR="00F37356">
        <w:t>: 0,25</w:t>
      </w:r>
      <w:r>
        <w:t xml:space="preserve"> ч.,</w:t>
      </w:r>
    </w:p>
    <w:p w:rsidR="008716BC" w:rsidRDefault="008716BC" w:rsidP="001003D8">
      <w:pPr>
        <w:ind w:firstLine="540"/>
        <w:jc w:val="both"/>
      </w:pPr>
      <w:r w:rsidRPr="00E33FD2">
        <w:t>СР</w:t>
      </w:r>
      <w:r w:rsidR="00F37356">
        <w:t xml:space="preserve"> – </w:t>
      </w:r>
      <w:r w:rsidR="00F37356">
        <w:softHyphen/>
        <w:t>70,8</w:t>
      </w:r>
      <w:r w:rsidRPr="00E33FD2">
        <w:t xml:space="preserve"> ч.</w:t>
      </w:r>
      <w:r>
        <w:t>,</w:t>
      </w:r>
    </w:p>
    <w:p w:rsidR="00D43D01" w:rsidRDefault="00CA051D" w:rsidP="00D43D01">
      <w:pPr>
        <w:autoSpaceDE w:val="0"/>
        <w:autoSpaceDN w:val="0"/>
        <w:adjustRightInd w:val="0"/>
        <w:ind w:firstLine="720"/>
        <w:rPr>
          <w:i/>
        </w:rPr>
      </w:pPr>
      <w:r>
        <w:t xml:space="preserve">Ключевые слова: </w:t>
      </w:r>
      <w:r w:rsidR="00D43D01">
        <w:rPr>
          <w:i/>
        </w:rPr>
        <w:t>алгебраическое выражение, функция и её график, степень, уравнение,  неравенство, модуль действительного числа, тригонометрические тождества,  тригономе</w:t>
      </w:r>
      <w:r w:rsidR="00D43D01">
        <w:rPr>
          <w:i/>
        </w:rPr>
        <w:t>т</w:t>
      </w:r>
      <w:r w:rsidR="00D43D01">
        <w:rPr>
          <w:i/>
        </w:rPr>
        <w:t>рические  уравнения и неравенства, преобразование графиков.</w:t>
      </w:r>
    </w:p>
    <w:p w:rsidR="00CA051D" w:rsidRPr="00CA051D" w:rsidRDefault="00CA051D" w:rsidP="00CA051D">
      <w:pPr>
        <w:autoSpaceDE w:val="0"/>
        <w:autoSpaceDN w:val="0"/>
        <w:adjustRightInd w:val="0"/>
        <w:ind w:firstLine="720"/>
        <w:rPr>
          <w:sz w:val="26"/>
          <w:szCs w:val="26"/>
        </w:rPr>
      </w:pPr>
    </w:p>
    <w:p w:rsidR="00CA051D" w:rsidRPr="00CA051D" w:rsidRDefault="00CA051D" w:rsidP="00CA051D">
      <w:pPr>
        <w:ind w:firstLine="709"/>
        <w:jc w:val="both"/>
        <w:rPr>
          <w:iCs/>
          <w:sz w:val="26"/>
          <w:szCs w:val="26"/>
        </w:rPr>
      </w:pPr>
      <w:r w:rsidRPr="00CA051D">
        <w:rPr>
          <w:iCs/>
          <w:sz w:val="26"/>
          <w:szCs w:val="26"/>
        </w:rPr>
        <w:t>Составитель: Беликова Т.Г., старший преподаватель кафедры математического анализа и методики преподавания математики.</w:t>
      </w:r>
    </w:p>
    <w:p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E66E2" w:rsidRDefault="00DE66E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09FA" w:rsidRDefault="005409F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09FA" w:rsidRDefault="005409F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F37356" w:rsidRDefault="00F37356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F37356" w:rsidRDefault="00F37356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lastRenderedPageBreak/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:rsidR="00D9544B" w:rsidRDefault="00286182" w:rsidP="00193291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 w:rsidRPr="007B2F29">
        <w:t>Изучение дисциплины направлено на формир</w:t>
      </w:r>
      <w:r w:rsidR="00D9544B" w:rsidRPr="007B2F29">
        <w:t>ование следующих компетенций:</w:t>
      </w:r>
      <w:r w:rsidR="002806F4">
        <w:t xml:space="preserve"> </w:t>
      </w:r>
    </w:p>
    <w:p w:rsidR="009B7EC7" w:rsidRDefault="009B7EC7" w:rsidP="009B7EC7">
      <w:pPr>
        <w:pStyle w:val="BodyTextIndent"/>
        <w:suppressAutoHyphens/>
        <w:ind w:firstLine="709"/>
      </w:pPr>
      <w:r w:rsidRPr="009B7EC7">
        <w:t>способность к самоорганизации и самообразованию (ОК-7);</w:t>
      </w:r>
    </w:p>
    <w:p w:rsidR="00F37356" w:rsidRPr="00F37356" w:rsidRDefault="00F37356" w:rsidP="00F37356">
      <w:pPr>
        <w:ind w:firstLine="720"/>
        <w:jc w:val="both"/>
      </w:pPr>
      <w:r w:rsidRPr="00F37356">
        <w:t>способность решать стандартные задачи профессиональной деятельности на основе и</w:t>
      </w:r>
      <w:r w:rsidRPr="00F37356">
        <w:t>н</w:t>
      </w:r>
      <w:r w:rsidRPr="00F37356">
        <w:t>формационной и библиографической культуры с применением и</w:t>
      </w:r>
      <w:r w:rsidRPr="00F37356">
        <w:t>н</w:t>
      </w:r>
      <w:r w:rsidRPr="00F37356">
        <w:t>формационно-коммуникационных технологий и с учетом основных требований информационной безопасн</w:t>
      </w:r>
      <w:r w:rsidRPr="00F37356">
        <w:t>о</w:t>
      </w:r>
      <w:r>
        <w:t>сти (ОПК-2).</w:t>
      </w:r>
    </w:p>
    <w:p w:rsidR="009726BC" w:rsidRDefault="009726BC" w:rsidP="009726BC">
      <w:pPr>
        <w:autoSpaceDE w:val="0"/>
        <w:autoSpaceDN w:val="0"/>
        <w:adjustRightInd w:val="0"/>
        <w:spacing w:before="0"/>
        <w:ind w:firstLine="540"/>
        <w:jc w:val="both"/>
      </w:pPr>
      <w:r>
        <w:t>Показателями компетенций являются:</w:t>
      </w:r>
    </w:p>
    <w:p w:rsidR="009726BC" w:rsidRDefault="009726BC" w:rsidP="009726BC">
      <w:pPr>
        <w:ind w:firstLine="567"/>
        <w:jc w:val="both"/>
        <w:rPr>
          <w:i/>
        </w:rPr>
      </w:pPr>
      <w:r>
        <w:rPr>
          <w:i/>
        </w:rPr>
        <w:t xml:space="preserve">Знания </w:t>
      </w:r>
    </w:p>
    <w:p w:rsidR="009726BC" w:rsidRDefault="009726BC" w:rsidP="009726BC">
      <w:pPr>
        <w:ind w:firstLine="567"/>
        <w:jc w:val="both"/>
      </w:pPr>
      <w:r>
        <w:t>По окончании данного курса студенты должны знать:</w:t>
      </w:r>
    </w:p>
    <w:p w:rsidR="009726BC" w:rsidRDefault="009726BC" w:rsidP="009726BC">
      <w:pPr>
        <w:ind w:firstLine="567"/>
      </w:pPr>
      <w:r>
        <w:rPr>
          <w:color w:val="000000"/>
          <w:sz w:val="28"/>
          <w:szCs w:val="28"/>
        </w:rPr>
        <w:t xml:space="preserve">- </w:t>
      </w:r>
      <w:r>
        <w:t>основные методы решения простейших рациональных, иррациональных, тригонометр</w:t>
      </w:r>
      <w:r>
        <w:t>и</w:t>
      </w:r>
      <w:r>
        <w:t>ческих, показательных и логарифмических уравнений и неравенств;</w:t>
      </w:r>
    </w:p>
    <w:p w:rsidR="009726BC" w:rsidRDefault="009726BC" w:rsidP="009726BC">
      <w:pPr>
        <w:ind w:firstLine="567"/>
        <w:rPr>
          <w:rFonts w:eastAsia="MS Mincho"/>
        </w:rPr>
      </w:pPr>
      <w:r>
        <w:t>-  </w:t>
      </w:r>
      <w:r>
        <w:rPr>
          <w:rFonts w:eastAsia="MS Mincho"/>
        </w:rPr>
        <w:t>основные понятия элементарной математики их свойства и взаимосвязь;</w:t>
      </w:r>
    </w:p>
    <w:p w:rsidR="009726BC" w:rsidRDefault="009726BC" w:rsidP="009726BC">
      <w:pPr>
        <w:ind w:firstLine="567"/>
        <w:rPr>
          <w:rFonts w:eastAsia="MS Mincho"/>
        </w:rPr>
      </w:pPr>
      <w:r>
        <w:t>-  </w:t>
      </w:r>
      <w:r>
        <w:rPr>
          <w:rFonts w:eastAsia="MS Mincho"/>
        </w:rPr>
        <w:t>основные понятия о функциях и их графиках;</w:t>
      </w:r>
    </w:p>
    <w:p w:rsidR="009726BC" w:rsidRDefault="009726BC" w:rsidP="009726BC">
      <w:pPr>
        <w:shd w:val="clear" w:color="auto" w:fill="FFFFFF"/>
        <w:ind w:firstLine="567"/>
        <w:rPr>
          <w:i/>
          <w:color w:val="000000"/>
        </w:rPr>
      </w:pPr>
      <w:r>
        <w:rPr>
          <w:i/>
          <w:color w:val="000000"/>
        </w:rPr>
        <w:t>Умения</w:t>
      </w:r>
    </w:p>
    <w:p w:rsidR="009726BC" w:rsidRDefault="009726BC" w:rsidP="009726BC">
      <w:pPr>
        <w:pStyle w:val="BodyText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окончании данного курса студенты должны приобрести следующие умения:</w:t>
      </w:r>
    </w:p>
    <w:p w:rsidR="009726BC" w:rsidRDefault="009726BC" w:rsidP="009726BC">
      <w:pPr>
        <w:ind w:firstLine="567"/>
        <w:rPr>
          <w:rFonts w:eastAsia="MS Mincho"/>
        </w:rPr>
      </w:pPr>
      <w:r>
        <w:t>-        решать простейших рациональных, иррациональных, тригонометрических, показ</w:t>
      </w:r>
      <w:r>
        <w:t>а</w:t>
      </w:r>
      <w:r>
        <w:t>тельных и логарифмических уравнений и неравенств</w:t>
      </w:r>
      <w:r>
        <w:rPr>
          <w:rFonts w:eastAsia="MS Mincho"/>
        </w:rPr>
        <w:t>;</w:t>
      </w:r>
    </w:p>
    <w:p w:rsidR="009726BC" w:rsidRDefault="009726BC" w:rsidP="009726BC">
      <w:pPr>
        <w:ind w:firstLine="567"/>
        <w:rPr>
          <w:rFonts w:eastAsia="MS Mincho"/>
        </w:rPr>
      </w:pPr>
      <w:r>
        <w:t>-        решать уравнения и неравенства с модулем</w:t>
      </w:r>
      <w:r>
        <w:rPr>
          <w:rFonts w:eastAsia="MS Mincho"/>
        </w:rPr>
        <w:t>;</w:t>
      </w:r>
    </w:p>
    <w:p w:rsidR="009726BC" w:rsidRDefault="009726BC" w:rsidP="009726BC">
      <w:pPr>
        <w:ind w:firstLine="567"/>
        <w:rPr>
          <w:rFonts w:eastAsia="MS Mincho"/>
        </w:rPr>
      </w:pPr>
      <w:r>
        <w:t xml:space="preserve">-         </w:t>
      </w:r>
      <w:r>
        <w:rPr>
          <w:rFonts w:eastAsia="MS Mincho"/>
        </w:rPr>
        <w:t xml:space="preserve">строить графики основных элементарных </w:t>
      </w:r>
      <w:r>
        <w:rPr>
          <w:color w:val="000000"/>
        </w:rPr>
        <w:t>функций</w:t>
      </w:r>
      <w:r>
        <w:rPr>
          <w:rFonts w:eastAsia="MS Mincho"/>
        </w:rPr>
        <w:t>.</w:t>
      </w:r>
    </w:p>
    <w:p w:rsidR="009726BC" w:rsidRDefault="009726BC" w:rsidP="009726BC">
      <w:pPr>
        <w:ind w:firstLine="567"/>
        <w:rPr>
          <w:rFonts w:eastAsia="MS Mincho"/>
        </w:rPr>
      </w:pPr>
      <w:r>
        <w:rPr>
          <w:rFonts w:eastAsia="MS Mincho"/>
        </w:rPr>
        <w:t>Ознакомиться:</w:t>
      </w:r>
    </w:p>
    <w:p w:rsidR="009726BC" w:rsidRDefault="009726BC" w:rsidP="009726BC">
      <w:pPr>
        <w:ind w:firstLine="567"/>
        <w:rPr>
          <w:rFonts w:eastAsia="MS Mincho"/>
        </w:rPr>
      </w:pPr>
      <w:r>
        <w:t>-   </w:t>
      </w:r>
      <w:r>
        <w:rPr>
          <w:rFonts w:eastAsia="MS Mincho"/>
        </w:rPr>
        <w:t xml:space="preserve">с преобразованиями графиков основных элементарных </w:t>
      </w:r>
      <w:r>
        <w:rPr>
          <w:color w:val="000000"/>
        </w:rPr>
        <w:t>функций</w:t>
      </w:r>
      <w:r>
        <w:rPr>
          <w:rFonts w:eastAsia="MS Mincho"/>
        </w:rPr>
        <w:t>.</w:t>
      </w:r>
    </w:p>
    <w:p w:rsidR="009726BC" w:rsidRDefault="009726BC" w:rsidP="009726BC">
      <w:pPr>
        <w:shd w:val="clear" w:color="auto" w:fill="FFFFFF"/>
        <w:ind w:firstLine="567"/>
        <w:rPr>
          <w:i/>
          <w:color w:val="000000"/>
        </w:rPr>
      </w:pPr>
      <w:r>
        <w:rPr>
          <w:i/>
          <w:color w:val="000000"/>
        </w:rPr>
        <w:t>Представление</w:t>
      </w:r>
    </w:p>
    <w:p w:rsidR="009726BC" w:rsidRDefault="009726BC" w:rsidP="009726BC">
      <w:pPr>
        <w:pStyle w:val="BodyText3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окончании данного курса студенты должны иметь следующие представления:</w:t>
      </w:r>
    </w:p>
    <w:p w:rsidR="009726BC" w:rsidRDefault="009726BC" w:rsidP="009726BC">
      <w:pPr>
        <w:shd w:val="clear" w:color="auto" w:fill="FFFFFF"/>
        <w:ind w:firstLine="567"/>
        <w:rPr>
          <w:color w:val="000000"/>
        </w:rPr>
      </w:pPr>
      <w:r>
        <w:rPr>
          <w:color w:val="000000"/>
        </w:rPr>
        <w:t xml:space="preserve">- об основных понятиях курса </w:t>
      </w:r>
      <w:r>
        <w:rPr>
          <w:rFonts w:eastAsia="MS Mincho"/>
        </w:rPr>
        <w:t xml:space="preserve">элементарной </w:t>
      </w:r>
      <w:r>
        <w:rPr>
          <w:bCs/>
          <w:iCs/>
        </w:rPr>
        <w:t>математики</w:t>
      </w:r>
      <w:r>
        <w:rPr>
          <w:color w:val="000000"/>
        </w:rPr>
        <w:t>;</w:t>
      </w:r>
    </w:p>
    <w:p w:rsidR="009726BC" w:rsidRDefault="009726BC" w:rsidP="009726BC">
      <w:pPr>
        <w:shd w:val="clear" w:color="auto" w:fill="FFFFFF"/>
        <w:ind w:firstLine="567"/>
        <w:jc w:val="both"/>
        <w:rPr>
          <w:color w:val="000000"/>
        </w:rPr>
      </w:pPr>
      <w:r>
        <w:rPr>
          <w:color w:val="000000"/>
        </w:rPr>
        <w:t>- о месте и роли</w:t>
      </w:r>
      <w:r>
        <w:t xml:space="preserve"> курса </w:t>
      </w:r>
      <w:r>
        <w:rPr>
          <w:color w:val="000000"/>
        </w:rPr>
        <w:t>в системе</w:t>
      </w:r>
      <w:r>
        <w:rPr>
          <w:bCs/>
          <w:iCs/>
        </w:rPr>
        <w:t xml:space="preserve"> математического и естественнонаучного </w:t>
      </w:r>
      <w:r>
        <w:t>учебного цикла дисциплин</w:t>
      </w:r>
      <w:r>
        <w:rPr>
          <w:color w:val="000000"/>
        </w:rPr>
        <w:t>;</w:t>
      </w:r>
    </w:p>
    <w:p w:rsidR="009726BC" w:rsidRDefault="009726BC" w:rsidP="009726BC">
      <w:pPr>
        <w:pStyle w:val="BodyText3"/>
        <w:ind w:firstLine="567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Отношение  </w:t>
      </w:r>
    </w:p>
    <w:p w:rsidR="009726BC" w:rsidRDefault="009726BC" w:rsidP="009726BC">
      <w:pPr>
        <w:pStyle w:val="BodyTextIndent"/>
        <w:ind w:left="0" w:firstLine="794"/>
        <w:jc w:val="both"/>
        <w:rPr>
          <w:color w:val="000000"/>
        </w:rPr>
      </w:pPr>
      <w:r>
        <w:rPr>
          <w:color w:val="000000"/>
        </w:rPr>
        <w:t>По окончании данного курса студенты будут иметь возможность использовать пол</w:t>
      </w:r>
      <w:r>
        <w:rPr>
          <w:color w:val="000000"/>
        </w:rPr>
        <w:t>у</w:t>
      </w:r>
      <w:r>
        <w:rPr>
          <w:color w:val="000000"/>
        </w:rPr>
        <w:t xml:space="preserve">ченные знания для дальнейшей учебной деятельности, для применения их в профилирующей области знания, науки и практики. </w:t>
      </w:r>
    </w:p>
    <w:p w:rsidR="009726BC" w:rsidRDefault="009726BC" w:rsidP="009726BC">
      <w:pPr>
        <w:tabs>
          <w:tab w:val="left" w:pos="2340"/>
        </w:tabs>
        <w:ind w:firstLine="709"/>
        <w:jc w:val="both"/>
        <w:rPr>
          <w:b/>
          <w:i/>
        </w:rPr>
      </w:pPr>
      <w:r>
        <w:t xml:space="preserve">Кроме того, системный программист-математик в результате изучения дисциплины должен приобрести </w:t>
      </w:r>
      <w:r>
        <w:rPr>
          <w:i/>
        </w:rPr>
        <w:t>навыки</w:t>
      </w:r>
      <w:r>
        <w:rPr>
          <w:b/>
          <w:i/>
        </w:rPr>
        <w:t>:</w:t>
      </w:r>
    </w:p>
    <w:p w:rsidR="009726BC" w:rsidRDefault="009726BC" w:rsidP="00CB681E">
      <w:pPr>
        <w:numPr>
          <w:ilvl w:val="0"/>
          <w:numId w:val="4"/>
        </w:numPr>
        <w:spacing w:before="0"/>
        <w:jc w:val="both"/>
      </w:pPr>
      <w:r>
        <w:t>готовности к поиску новой информации для решения возникающих проблем, к их тво</w:t>
      </w:r>
      <w:r>
        <w:t>р</w:t>
      </w:r>
      <w:r>
        <w:t>ческому преобразованию на основе анализа своей информационной деятельности.</w:t>
      </w:r>
    </w:p>
    <w:p w:rsidR="00193291" w:rsidRDefault="009726BC" w:rsidP="00CB681E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использовать полученные знания и умения для формирования и развития професси</w:t>
      </w:r>
      <w:r>
        <w:t>о</w:t>
      </w:r>
      <w:r>
        <w:t>нальных компетенций.</w:t>
      </w:r>
    </w:p>
    <w:p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:rsidR="009B02A8" w:rsidRDefault="009B02A8" w:rsidP="009B02A8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 xml:space="preserve">Таблица 1. Объем дисциплины (модуля) </w:t>
      </w:r>
    </w:p>
    <w:p w:rsidR="009B02A8" w:rsidRDefault="009726BC" w:rsidP="009B02A8">
      <w:pPr>
        <w:jc w:val="center"/>
      </w:pPr>
      <w:r>
        <w:t>Общая трудоемкость: 3</w:t>
      </w:r>
      <w:r w:rsidR="009B02A8">
        <w:t xml:space="preserve"> з.е.</w:t>
      </w:r>
    </w:p>
    <w:tbl>
      <w:tblPr>
        <w:tblW w:w="9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39"/>
        <w:gridCol w:w="1080"/>
        <w:gridCol w:w="4320"/>
        <w:gridCol w:w="16"/>
      </w:tblGrid>
      <w:tr w:rsidR="009B02A8" w:rsidTr="009B02A8">
        <w:trPr>
          <w:trHeight w:val="746"/>
        </w:trPr>
        <w:tc>
          <w:tcPr>
            <w:tcW w:w="4139" w:type="dxa"/>
            <w:vMerge w:val="restart"/>
          </w:tcPr>
          <w:p w:rsidR="009B02A8" w:rsidRDefault="009B02A8">
            <w:pPr>
              <w:autoSpaceDE w:val="0"/>
              <w:autoSpaceDN w:val="0"/>
              <w:adjustRightInd w:val="0"/>
              <w:jc w:val="center"/>
            </w:pPr>
          </w:p>
          <w:p w:rsidR="009B02A8" w:rsidRDefault="009B02A8">
            <w:pPr>
              <w:autoSpaceDE w:val="0"/>
              <w:autoSpaceDN w:val="0"/>
              <w:adjustRightInd w:val="0"/>
              <w:jc w:val="center"/>
            </w:pPr>
            <w:r>
              <w:t>Виды учебной работы</w:t>
            </w:r>
          </w:p>
        </w:tc>
        <w:tc>
          <w:tcPr>
            <w:tcW w:w="1080" w:type="dxa"/>
            <w:vMerge w:val="restart"/>
            <w:hideMark/>
          </w:tcPr>
          <w:p w:rsidR="009B02A8" w:rsidRDefault="009B02A8">
            <w:pPr>
              <w:autoSpaceDE w:val="0"/>
              <w:autoSpaceDN w:val="0"/>
              <w:adjustRightInd w:val="0"/>
              <w:jc w:val="center"/>
            </w:pPr>
            <w:r>
              <w:t>Всего</w:t>
            </w:r>
          </w:p>
          <w:p w:rsidR="009B02A8" w:rsidRDefault="009B02A8">
            <w:pPr>
              <w:autoSpaceDE w:val="0"/>
              <w:autoSpaceDN w:val="0"/>
              <w:adjustRightInd w:val="0"/>
              <w:jc w:val="center"/>
            </w:pPr>
            <w:r>
              <w:t>часов</w:t>
            </w:r>
          </w:p>
        </w:tc>
        <w:tc>
          <w:tcPr>
            <w:tcW w:w="4336" w:type="dxa"/>
            <w:gridSpan w:val="2"/>
            <w:hideMark/>
          </w:tcPr>
          <w:p w:rsidR="009B02A8" w:rsidRDefault="009B02A8">
            <w:pPr>
              <w:autoSpaceDE w:val="0"/>
              <w:autoSpaceDN w:val="0"/>
              <w:adjustRightInd w:val="0"/>
              <w:jc w:val="center"/>
            </w:pPr>
            <w:r>
              <w:t>Распределение</w:t>
            </w:r>
          </w:p>
          <w:p w:rsidR="009B02A8" w:rsidRDefault="009B02A8">
            <w:pPr>
              <w:autoSpaceDE w:val="0"/>
              <w:autoSpaceDN w:val="0"/>
              <w:adjustRightInd w:val="0"/>
              <w:jc w:val="center"/>
            </w:pPr>
            <w:r>
              <w:t>по семестрам в часах</w:t>
            </w:r>
          </w:p>
        </w:tc>
      </w:tr>
      <w:tr w:rsidR="009726BC" w:rsidTr="00DC3201">
        <w:trPr>
          <w:gridAfter w:val="1"/>
          <w:wAfter w:w="16" w:type="dxa"/>
        </w:trPr>
        <w:tc>
          <w:tcPr>
            <w:tcW w:w="4139" w:type="dxa"/>
            <w:vMerge/>
            <w:vAlign w:val="center"/>
            <w:hideMark/>
          </w:tcPr>
          <w:p w:rsidR="009726BC" w:rsidRDefault="009726BC">
            <w:pPr>
              <w:spacing w:before="0"/>
            </w:pPr>
          </w:p>
        </w:tc>
        <w:tc>
          <w:tcPr>
            <w:tcW w:w="1080" w:type="dxa"/>
            <w:vMerge/>
            <w:vAlign w:val="center"/>
            <w:hideMark/>
          </w:tcPr>
          <w:p w:rsidR="009726BC" w:rsidRDefault="009726BC">
            <w:pPr>
              <w:spacing w:before="0"/>
            </w:pPr>
          </w:p>
        </w:tc>
        <w:tc>
          <w:tcPr>
            <w:tcW w:w="4320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I</w:t>
            </w:r>
          </w:p>
        </w:tc>
      </w:tr>
      <w:tr w:rsidR="009726BC" w:rsidTr="009726BC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Общая трудоемкость дисциплины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4320" w:type="dxa"/>
            <w:tcBorders>
              <w:right w:val="nil"/>
            </w:tcBorders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</w:tr>
      <w:tr w:rsidR="009726BC" w:rsidTr="0030086B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Контактная работа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37,3</w:t>
            </w:r>
          </w:p>
        </w:tc>
        <w:tc>
          <w:tcPr>
            <w:tcW w:w="4320" w:type="dxa"/>
            <w:vAlign w:val="center"/>
            <w:hideMark/>
          </w:tcPr>
          <w:p w:rsidR="009726BC" w:rsidRDefault="009726BC" w:rsidP="009726BC">
            <w:pPr>
              <w:autoSpaceDE w:val="0"/>
              <w:autoSpaceDN w:val="0"/>
              <w:adjustRightInd w:val="0"/>
              <w:jc w:val="center"/>
            </w:pPr>
            <w:r>
              <w:t>37,3</w:t>
            </w:r>
          </w:p>
        </w:tc>
      </w:tr>
      <w:tr w:rsidR="009726BC" w:rsidTr="006C4947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Лекции (Л)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320" w:type="dxa"/>
            <w:vAlign w:val="center"/>
            <w:hideMark/>
          </w:tcPr>
          <w:p w:rsidR="009726BC" w:rsidRDefault="005717A4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26BC" w:rsidTr="000E2D79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Лабораторные занятия (ЛЗ)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432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9726BC" w:rsidTr="002B59F6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432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  <w:tr w:rsidR="009726BC" w:rsidTr="000F5C98">
        <w:trPr>
          <w:trHeight w:val="540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ИКР</w:t>
            </w:r>
          </w:p>
        </w:tc>
        <w:tc>
          <w:tcPr>
            <w:tcW w:w="1080" w:type="dxa"/>
            <w:vAlign w:val="center"/>
            <w:hideMark/>
          </w:tcPr>
          <w:p w:rsidR="009726BC" w:rsidRDefault="00F37356">
            <w:pPr>
              <w:autoSpaceDE w:val="0"/>
              <w:autoSpaceDN w:val="0"/>
              <w:adjustRightInd w:val="0"/>
              <w:jc w:val="center"/>
            </w:pPr>
            <w:r>
              <w:t>0,25</w:t>
            </w:r>
          </w:p>
        </w:tc>
        <w:tc>
          <w:tcPr>
            <w:tcW w:w="4336" w:type="dxa"/>
            <w:gridSpan w:val="2"/>
            <w:vAlign w:val="center"/>
            <w:hideMark/>
          </w:tcPr>
          <w:p w:rsidR="009726BC" w:rsidRDefault="00F37356">
            <w:pPr>
              <w:autoSpaceDE w:val="0"/>
              <w:autoSpaceDN w:val="0"/>
              <w:adjustRightInd w:val="0"/>
              <w:jc w:val="center"/>
            </w:pPr>
            <w:r>
              <w:t>0.25</w:t>
            </w:r>
          </w:p>
        </w:tc>
      </w:tr>
      <w:tr w:rsidR="009726BC" w:rsidTr="009037F8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Самостоятельная работа (СРС)</w:t>
            </w:r>
          </w:p>
        </w:tc>
        <w:tc>
          <w:tcPr>
            <w:tcW w:w="1080" w:type="dxa"/>
            <w:vAlign w:val="center"/>
            <w:hideMark/>
          </w:tcPr>
          <w:p w:rsidR="009726BC" w:rsidRDefault="00F37356">
            <w:pPr>
              <w:autoSpaceDE w:val="0"/>
              <w:autoSpaceDN w:val="0"/>
              <w:adjustRightInd w:val="0"/>
              <w:jc w:val="center"/>
            </w:pPr>
            <w:r>
              <w:t>70,8</w:t>
            </w:r>
          </w:p>
        </w:tc>
        <w:tc>
          <w:tcPr>
            <w:tcW w:w="4320" w:type="dxa"/>
            <w:vAlign w:val="center"/>
            <w:hideMark/>
          </w:tcPr>
          <w:p w:rsidR="009726BC" w:rsidRDefault="00F37356" w:rsidP="009726BC">
            <w:pPr>
              <w:autoSpaceDE w:val="0"/>
              <w:autoSpaceDN w:val="0"/>
              <w:adjustRightInd w:val="0"/>
              <w:jc w:val="center"/>
            </w:pPr>
            <w:r>
              <w:t>70,8</w:t>
            </w:r>
          </w:p>
        </w:tc>
      </w:tr>
      <w:tr w:rsidR="009726BC" w:rsidTr="00B770AE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32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26BC" w:rsidTr="00F96A11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>
            <w:pPr>
              <w:autoSpaceDE w:val="0"/>
              <w:autoSpaceDN w:val="0"/>
              <w:adjustRightInd w:val="0"/>
            </w:pPr>
            <w:r>
              <w:t>Курсовая работа (проект)</w:t>
            </w:r>
          </w:p>
        </w:tc>
        <w:tc>
          <w:tcPr>
            <w:tcW w:w="108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32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726BC" w:rsidTr="0012256B">
        <w:trPr>
          <w:gridAfter w:val="1"/>
          <w:wAfter w:w="16" w:type="dxa"/>
        </w:trPr>
        <w:tc>
          <w:tcPr>
            <w:tcW w:w="4139" w:type="dxa"/>
            <w:hideMark/>
          </w:tcPr>
          <w:p w:rsidR="009726BC" w:rsidRDefault="009726BC" w:rsidP="001638D5">
            <w:pPr>
              <w:autoSpaceDE w:val="0"/>
              <w:autoSpaceDN w:val="0"/>
              <w:adjustRightInd w:val="0"/>
            </w:pPr>
            <w:r>
              <w:t>Вид промежуточного контроля</w:t>
            </w:r>
          </w:p>
        </w:tc>
        <w:tc>
          <w:tcPr>
            <w:tcW w:w="1080" w:type="dxa"/>
          </w:tcPr>
          <w:p w:rsidR="009726BC" w:rsidRDefault="009726BC" w:rsidP="009726BC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:rsidR="009726BC" w:rsidRDefault="009726BC">
            <w:pPr>
              <w:autoSpaceDE w:val="0"/>
              <w:autoSpaceDN w:val="0"/>
              <w:adjustRightInd w:val="0"/>
            </w:pPr>
          </w:p>
        </w:tc>
        <w:tc>
          <w:tcPr>
            <w:tcW w:w="4320" w:type="dxa"/>
            <w:vAlign w:val="center"/>
            <w:hideMark/>
          </w:tcPr>
          <w:p w:rsidR="009726BC" w:rsidRDefault="009726BC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:rsidR="009726BC" w:rsidRDefault="009726BC">
            <w:pPr>
              <w:autoSpaceDE w:val="0"/>
              <w:autoSpaceDN w:val="0"/>
              <w:adjustRightInd w:val="0"/>
            </w:pPr>
          </w:p>
        </w:tc>
      </w:tr>
    </w:tbl>
    <w:p w:rsidR="009B02A8" w:rsidRDefault="009B02A8" w:rsidP="009B02A8">
      <w:pPr>
        <w:spacing w:before="0"/>
        <w:ind w:firstLine="539"/>
        <w:jc w:val="both"/>
        <w:rPr>
          <w:b/>
          <w:bCs/>
        </w:rPr>
      </w:pPr>
    </w:p>
    <w:p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:rsidR="001638D5" w:rsidRDefault="001638D5" w:rsidP="001638D5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2. Распределение часов по темам и видам учебной работы</w:t>
      </w:r>
    </w:p>
    <w:p w:rsidR="00620992" w:rsidRPr="00620992" w:rsidRDefault="000612F6" w:rsidP="00620992">
      <w:r>
        <w:t xml:space="preserve">1 </w:t>
      </w:r>
      <w:r w:rsidR="001638D5">
        <w:t>семестр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31"/>
        <w:gridCol w:w="5363"/>
        <w:gridCol w:w="708"/>
        <w:gridCol w:w="709"/>
        <w:gridCol w:w="987"/>
        <w:gridCol w:w="439"/>
      </w:tblGrid>
      <w:tr w:rsidR="00620992" w:rsidTr="00B61EAE">
        <w:trPr>
          <w:trHeight w:val="276"/>
        </w:trPr>
        <w:tc>
          <w:tcPr>
            <w:tcW w:w="1731" w:type="dxa"/>
            <w:vMerge w:val="restart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Номер</w:t>
            </w:r>
          </w:p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раздела</w:t>
            </w:r>
          </w:p>
          <w:p w:rsidR="00620992" w:rsidRDefault="00620992" w:rsidP="00B61E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5363" w:type="dxa"/>
            <w:vMerge w:val="restart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Наименование разделов (модулей) и тем дисц</w:t>
            </w:r>
            <w:r>
              <w:t>и</w:t>
            </w:r>
            <w:r>
              <w:t>плины</w:t>
            </w:r>
          </w:p>
        </w:tc>
        <w:tc>
          <w:tcPr>
            <w:tcW w:w="2843" w:type="dxa"/>
            <w:gridSpan w:val="4"/>
          </w:tcPr>
          <w:p w:rsidR="00620992" w:rsidRDefault="00620992" w:rsidP="00B61EAE">
            <w:pPr>
              <w:jc w:val="center"/>
            </w:pPr>
            <w:r>
              <w:t>Объем в часах</w:t>
            </w:r>
          </w:p>
        </w:tc>
      </w:tr>
      <w:tr w:rsidR="00620992" w:rsidTr="005717A4">
        <w:trPr>
          <w:trHeight w:val="535"/>
        </w:trPr>
        <w:tc>
          <w:tcPr>
            <w:tcW w:w="1731" w:type="dxa"/>
            <w:vMerge/>
            <w:vAlign w:val="center"/>
          </w:tcPr>
          <w:p w:rsidR="00620992" w:rsidRDefault="00620992" w:rsidP="00B61EAE">
            <w:pPr>
              <w:spacing w:before="0"/>
              <w:rPr>
                <w:lang w:val="en-US"/>
              </w:rPr>
            </w:pPr>
          </w:p>
        </w:tc>
        <w:tc>
          <w:tcPr>
            <w:tcW w:w="5363" w:type="dxa"/>
            <w:vMerge/>
            <w:vAlign w:val="center"/>
          </w:tcPr>
          <w:p w:rsidR="00620992" w:rsidRDefault="00620992" w:rsidP="00B61EAE">
            <w:pPr>
              <w:spacing w:before="0"/>
            </w:pPr>
          </w:p>
        </w:tc>
        <w:tc>
          <w:tcPr>
            <w:tcW w:w="708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Вс</w:t>
            </w:r>
            <w:r>
              <w:t>е</w:t>
            </w:r>
            <w:r>
              <w:t>го</w:t>
            </w:r>
          </w:p>
        </w:tc>
        <w:tc>
          <w:tcPr>
            <w:tcW w:w="70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Лаб.</w:t>
            </w:r>
          </w:p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раб.</w:t>
            </w:r>
          </w:p>
        </w:tc>
        <w:tc>
          <w:tcPr>
            <w:tcW w:w="987" w:type="dxa"/>
          </w:tcPr>
          <w:p w:rsidR="005717A4" w:rsidRDefault="005717A4" w:rsidP="005717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СР</w:t>
            </w:r>
          </w:p>
          <w:p w:rsidR="00620992" w:rsidRDefault="005717A4" w:rsidP="005717A4">
            <w:pPr>
              <w:autoSpaceDE w:val="0"/>
              <w:autoSpaceDN w:val="0"/>
              <w:adjustRightInd w:val="0"/>
            </w:pPr>
            <w:r>
              <w:rPr>
                <w:sz w:val="20"/>
                <w:szCs w:val="20"/>
              </w:rPr>
              <w:t>и иная работа</w:t>
            </w:r>
          </w:p>
        </w:tc>
        <w:tc>
          <w:tcPr>
            <w:tcW w:w="43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КСР</w:t>
            </w:r>
          </w:p>
        </w:tc>
      </w:tr>
      <w:tr w:rsidR="00620992" w:rsidTr="005717A4">
        <w:tc>
          <w:tcPr>
            <w:tcW w:w="1731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  <w:rPr>
                <w:snapToGrid w:val="0"/>
              </w:rPr>
            </w:pPr>
            <w:r>
              <w:rPr>
                <w:snapToGrid w:val="0"/>
              </w:rPr>
              <w:t>Модуль 1</w:t>
            </w:r>
          </w:p>
          <w:p w:rsidR="00620992" w:rsidRDefault="00620992" w:rsidP="00B61EAE">
            <w:pPr>
              <w:autoSpaceDE w:val="0"/>
              <w:autoSpaceDN w:val="0"/>
              <w:adjustRightInd w:val="0"/>
              <w:ind w:firstLine="540"/>
              <w:jc w:val="both"/>
              <w:rPr>
                <w:u w:val="single"/>
              </w:rPr>
            </w:pPr>
          </w:p>
        </w:tc>
        <w:tc>
          <w:tcPr>
            <w:tcW w:w="5363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ind w:firstLine="709"/>
              <w:jc w:val="both"/>
              <w:rPr>
                <w:snapToGrid w:val="0"/>
                <w:u w:val="single"/>
              </w:rPr>
            </w:pPr>
            <w:r>
              <w:rPr>
                <w:u w:val="single"/>
              </w:rPr>
              <w:t>Преобразование рациональных и ирраци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нальных  выражений.</w:t>
            </w:r>
            <w:r>
              <w:rPr>
                <w:snapToGrid w:val="0"/>
                <w:u w:val="single"/>
              </w:rPr>
              <w:t xml:space="preserve">  </w:t>
            </w:r>
            <w:r>
              <w:rPr>
                <w:u w:val="single"/>
              </w:rPr>
              <w:t>Рациональные и ирраци</w:t>
            </w:r>
            <w:r>
              <w:rPr>
                <w:u w:val="single"/>
              </w:rPr>
              <w:t>о</w:t>
            </w:r>
            <w:r>
              <w:rPr>
                <w:u w:val="single"/>
              </w:rPr>
              <w:t>нальные уравнения и неравенства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 xml:space="preserve">Преобразование рациональных выражений. 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Степень с рациональным показателем.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Преобразование выражений, содержащих радикалы.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Квадратные уравнения и неравенства.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Рациональные уравнения и неравенства. Дробно-рациональные неравенства.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Уравнения и неравенства с модулем.</w:t>
            </w:r>
          </w:p>
          <w:p w:rsidR="00620992" w:rsidRDefault="00620992" w:rsidP="00CB681E">
            <w:pPr>
              <w:numPr>
                <w:ilvl w:val="0"/>
                <w:numId w:val="5"/>
              </w:numPr>
              <w:spacing w:before="0"/>
              <w:jc w:val="both"/>
            </w:pPr>
            <w:r>
              <w:t>Иррациональные уравнения и неравенства</w:t>
            </w:r>
          </w:p>
        </w:tc>
        <w:tc>
          <w:tcPr>
            <w:tcW w:w="708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5717A4" w:rsidP="00B61EAE">
            <w:pPr>
              <w:autoSpaceDE w:val="0"/>
              <w:autoSpaceDN w:val="0"/>
              <w:adjustRightInd w:val="0"/>
            </w:pPr>
            <w:r>
              <w:t>51,8</w:t>
            </w:r>
          </w:p>
        </w:tc>
        <w:tc>
          <w:tcPr>
            <w:tcW w:w="70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18</w:t>
            </w:r>
          </w:p>
        </w:tc>
        <w:tc>
          <w:tcPr>
            <w:tcW w:w="987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5717A4" w:rsidP="00B61EAE">
            <w:pPr>
              <w:autoSpaceDE w:val="0"/>
              <w:autoSpaceDN w:val="0"/>
              <w:adjustRightInd w:val="0"/>
              <w:jc w:val="center"/>
            </w:pPr>
            <w:r>
              <w:t>31</w:t>
            </w:r>
            <w:r w:rsidR="00F37356">
              <w:t>,8</w:t>
            </w:r>
          </w:p>
        </w:tc>
        <w:tc>
          <w:tcPr>
            <w:tcW w:w="43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1</w:t>
            </w:r>
          </w:p>
        </w:tc>
      </w:tr>
      <w:tr w:rsidR="00620992" w:rsidTr="005717A4">
        <w:tc>
          <w:tcPr>
            <w:tcW w:w="1731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rPr>
                <w:snapToGrid w:val="0"/>
              </w:rPr>
              <w:t>Модуль 2</w:t>
            </w:r>
          </w:p>
        </w:tc>
        <w:tc>
          <w:tcPr>
            <w:tcW w:w="5363" w:type="dxa"/>
          </w:tcPr>
          <w:p w:rsidR="00620992" w:rsidRPr="005027B6" w:rsidRDefault="00620992" w:rsidP="00B61EAE">
            <w:pPr>
              <w:ind w:left="360"/>
              <w:jc w:val="both"/>
              <w:rPr>
                <w:u w:val="single"/>
              </w:rPr>
            </w:pPr>
            <w:r>
              <w:rPr>
                <w:u w:val="single"/>
              </w:rPr>
              <w:t>Трансцендентные уравнения и неравенства. Числовые функции и их графики.</w:t>
            </w:r>
          </w:p>
          <w:p w:rsidR="00620992" w:rsidRDefault="00620992" w:rsidP="00CB681E">
            <w:pPr>
              <w:numPr>
                <w:ilvl w:val="0"/>
                <w:numId w:val="6"/>
              </w:numPr>
              <w:spacing w:before="0"/>
              <w:jc w:val="both"/>
            </w:pPr>
            <w:r>
              <w:t>Показательные и логарифмические уравнения и неравенства.</w:t>
            </w:r>
          </w:p>
          <w:p w:rsidR="00620992" w:rsidRDefault="00620992" w:rsidP="00CB681E">
            <w:pPr>
              <w:numPr>
                <w:ilvl w:val="0"/>
                <w:numId w:val="6"/>
              </w:numPr>
              <w:spacing w:before="0"/>
              <w:jc w:val="both"/>
            </w:pPr>
            <w:r>
              <w:t>Тригонометрические функции их область определения, множество значений и графики</w:t>
            </w:r>
            <w:r>
              <w:rPr>
                <w:i/>
              </w:rPr>
              <w:t xml:space="preserve">. </w:t>
            </w:r>
            <w:r>
              <w:t xml:space="preserve">Тождественные преобразования </w:t>
            </w:r>
            <w:r>
              <w:lastRenderedPageBreak/>
              <w:t>тригономе</w:t>
            </w:r>
            <w:r>
              <w:t>т</w:t>
            </w:r>
            <w:r>
              <w:t xml:space="preserve">рических выражений, тригонометрические тождества и формулы; </w:t>
            </w:r>
          </w:p>
          <w:p w:rsidR="00620992" w:rsidRDefault="00620992" w:rsidP="00CB681E">
            <w:pPr>
              <w:numPr>
                <w:ilvl w:val="0"/>
                <w:numId w:val="6"/>
              </w:numPr>
              <w:spacing w:before="0"/>
              <w:jc w:val="both"/>
            </w:pPr>
            <w:r>
              <w:t xml:space="preserve">Простейшие тригонометрические уравнения и неравенства; </w:t>
            </w:r>
          </w:p>
          <w:p w:rsidR="00620992" w:rsidRDefault="00620992" w:rsidP="00CB681E">
            <w:pPr>
              <w:numPr>
                <w:ilvl w:val="0"/>
                <w:numId w:val="6"/>
              </w:numPr>
              <w:spacing w:before="0"/>
              <w:jc w:val="both"/>
            </w:pPr>
            <w:r>
              <w:t>Понятие числовой функции. Свойства фун</w:t>
            </w:r>
            <w:r>
              <w:t>к</w:t>
            </w:r>
            <w:r>
              <w:t>ций.</w:t>
            </w:r>
          </w:p>
          <w:p w:rsidR="00620992" w:rsidRDefault="00620992" w:rsidP="00CB681E">
            <w:pPr>
              <w:numPr>
                <w:ilvl w:val="0"/>
                <w:numId w:val="6"/>
              </w:numPr>
              <w:spacing w:before="0"/>
              <w:jc w:val="both"/>
            </w:pPr>
            <w:r>
              <w:t>Построение эскизов графиков функций путем преобразований известных графиков.</w:t>
            </w:r>
          </w:p>
        </w:tc>
        <w:tc>
          <w:tcPr>
            <w:tcW w:w="708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56</w:t>
            </w:r>
            <w:r w:rsidR="005717A4">
              <w:t>,2</w:t>
            </w:r>
          </w:p>
        </w:tc>
        <w:tc>
          <w:tcPr>
            <w:tcW w:w="70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87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38</w:t>
            </w:r>
            <w:r w:rsidR="005717A4">
              <w:t>,2</w:t>
            </w:r>
          </w:p>
        </w:tc>
        <w:tc>
          <w:tcPr>
            <w:tcW w:w="439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</w:p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2</w:t>
            </w:r>
          </w:p>
        </w:tc>
      </w:tr>
      <w:tr w:rsidR="00620992" w:rsidTr="005717A4">
        <w:tc>
          <w:tcPr>
            <w:tcW w:w="1731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Итого</w:t>
            </w:r>
          </w:p>
        </w:tc>
        <w:tc>
          <w:tcPr>
            <w:tcW w:w="5363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</w:p>
        </w:tc>
        <w:tc>
          <w:tcPr>
            <w:tcW w:w="708" w:type="dxa"/>
          </w:tcPr>
          <w:p w:rsidR="00620992" w:rsidRDefault="00620992" w:rsidP="00B61EAE">
            <w:pPr>
              <w:autoSpaceDE w:val="0"/>
              <w:autoSpaceDN w:val="0"/>
              <w:adjustRightInd w:val="0"/>
            </w:pPr>
            <w:r>
              <w:t>108</w:t>
            </w:r>
          </w:p>
        </w:tc>
        <w:tc>
          <w:tcPr>
            <w:tcW w:w="709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987" w:type="dxa"/>
          </w:tcPr>
          <w:p w:rsidR="00620992" w:rsidRDefault="00F37356" w:rsidP="00B61EAE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  <w:r w:rsidR="005717A4">
              <w:t>1</w:t>
            </w:r>
          </w:p>
        </w:tc>
        <w:tc>
          <w:tcPr>
            <w:tcW w:w="439" w:type="dxa"/>
          </w:tcPr>
          <w:p w:rsidR="00620992" w:rsidRDefault="00620992" w:rsidP="00B61EA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</w:tr>
    </w:tbl>
    <w:p w:rsidR="00620992" w:rsidRDefault="00620992" w:rsidP="00286182">
      <w:pPr>
        <w:spacing w:before="0"/>
        <w:ind w:firstLine="539"/>
        <w:jc w:val="both"/>
        <w:rPr>
          <w:b/>
          <w:bCs/>
        </w:rPr>
      </w:pPr>
    </w:p>
    <w:p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:rsidR="00620992" w:rsidRDefault="00286182" w:rsidP="00620992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p w:rsidR="00620992" w:rsidRDefault="00620992" w:rsidP="006209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1985"/>
        <w:gridCol w:w="3969"/>
        <w:gridCol w:w="3224"/>
      </w:tblGrid>
      <w:tr w:rsidR="00620992" w:rsidTr="00CB681E">
        <w:tc>
          <w:tcPr>
            <w:tcW w:w="67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Вид самосто</w:t>
            </w:r>
            <w:r>
              <w:rPr>
                <w:bCs/>
              </w:rPr>
              <w:t>я</w:t>
            </w:r>
            <w:r>
              <w:rPr>
                <w:bCs/>
              </w:rPr>
              <w:t xml:space="preserve">тельной 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работы</w:t>
            </w:r>
          </w:p>
        </w:tc>
        <w:tc>
          <w:tcPr>
            <w:tcW w:w="3969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 xml:space="preserve">Разделы или темы 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рабочей программы</w:t>
            </w:r>
          </w:p>
        </w:tc>
        <w:tc>
          <w:tcPr>
            <w:tcW w:w="3224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Форма отчетности</w:t>
            </w:r>
          </w:p>
        </w:tc>
      </w:tr>
      <w:tr w:rsidR="00620992" w:rsidTr="00CB681E">
        <w:tc>
          <w:tcPr>
            <w:tcW w:w="67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 xml:space="preserve">Индивидуальное 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  <w:i/>
              </w:rPr>
              <w:t>домашнее зад</w:t>
            </w:r>
            <w:r>
              <w:rPr>
                <w:bCs/>
                <w:i/>
              </w:rPr>
              <w:t>а</w:t>
            </w:r>
            <w:r>
              <w:rPr>
                <w:bCs/>
                <w:i/>
              </w:rPr>
              <w:t>ние</w:t>
            </w:r>
          </w:p>
        </w:tc>
        <w:tc>
          <w:tcPr>
            <w:tcW w:w="3969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>Тема 1.</w:t>
            </w:r>
            <w:r>
              <w:t xml:space="preserve"> Преобразование рационал</w:t>
            </w:r>
            <w:r>
              <w:t>ь</w:t>
            </w:r>
            <w:r>
              <w:t>ных выражений</w:t>
            </w:r>
            <w:r>
              <w:rPr>
                <w:bCs/>
              </w:rPr>
              <w:t>.</w:t>
            </w:r>
          </w:p>
          <w:p w:rsidR="00620992" w:rsidRPr="00CB681E" w:rsidRDefault="00620992" w:rsidP="00CB681E">
            <w:pPr>
              <w:spacing w:before="0"/>
              <w:ind w:left="34"/>
              <w:jc w:val="both"/>
            </w:pPr>
            <w:r>
              <w:rPr>
                <w:bCs/>
              </w:rPr>
              <w:t xml:space="preserve">Тема  9. </w:t>
            </w:r>
            <w:r>
              <w:t>Простейшие тригономе</w:t>
            </w:r>
            <w:r>
              <w:t>т</w:t>
            </w:r>
            <w:r>
              <w:t>рические уравнения и неравенс</w:t>
            </w:r>
            <w:r>
              <w:t>т</w:t>
            </w:r>
            <w:r>
              <w:t xml:space="preserve">ва; 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rPr>
                <w:bCs/>
              </w:rPr>
              <w:t xml:space="preserve">Тема </w:t>
            </w:r>
            <w:r>
              <w:t>10. Построение эскизов гр</w:t>
            </w:r>
            <w:r>
              <w:t>а</w:t>
            </w:r>
            <w:r>
              <w:t>фиков функций путем преобразов</w:t>
            </w:r>
            <w:r>
              <w:t>а</w:t>
            </w:r>
            <w:r>
              <w:t>ний извес</w:t>
            </w:r>
            <w:r>
              <w:t>т</w:t>
            </w:r>
            <w:r>
              <w:t>ных графиков.</w:t>
            </w:r>
          </w:p>
        </w:tc>
        <w:tc>
          <w:tcPr>
            <w:tcW w:w="3224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Домашняя контрольная р</w:t>
            </w:r>
            <w:r>
              <w:rPr>
                <w:bCs/>
              </w:rPr>
              <w:t>а</w:t>
            </w:r>
            <w:r>
              <w:rPr>
                <w:bCs/>
              </w:rPr>
              <w:t>бота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Домашняя контрольная р</w:t>
            </w:r>
            <w:r>
              <w:rPr>
                <w:bCs/>
              </w:rPr>
              <w:t>а</w:t>
            </w:r>
            <w:r>
              <w:rPr>
                <w:bCs/>
              </w:rPr>
              <w:t>бота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Домашняя контрольная р</w:t>
            </w:r>
            <w:r>
              <w:rPr>
                <w:bCs/>
              </w:rPr>
              <w:t>а</w:t>
            </w:r>
            <w:r>
              <w:rPr>
                <w:bCs/>
              </w:rPr>
              <w:t>бота</w:t>
            </w:r>
          </w:p>
        </w:tc>
      </w:tr>
      <w:tr w:rsidR="00620992" w:rsidTr="00CB681E">
        <w:tc>
          <w:tcPr>
            <w:tcW w:w="67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Реферат</w:t>
            </w:r>
          </w:p>
        </w:tc>
        <w:tc>
          <w:tcPr>
            <w:tcW w:w="3969" w:type="dxa"/>
          </w:tcPr>
          <w:p w:rsidR="00620992" w:rsidRDefault="00620992">
            <w:pPr>
              <w:spacing w:line="360" w:lineRule="auto"/>
              <w:ind w:left="72" w:hanging="333"/>
              <w:jc w:val="both"/>
            </w:pPr>
            <w:r>
              <w:rPr>
                <w:bCs/>
              </w:rPr>
              <w:t>Т   Тема 3</w:t>
            </w:r>
            <w:r>
              <w:t xml:space="preserve"> Преобразование выраж</w:t>
            </w:r>
            <w:r>
              <w:t>е</w:t>
            </w:r>
            <w:r>
              <w:t>ний, содержащих радикалы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</w:pPr>
            <w:r>
              <w:rPr>
                <w:bCs/>
              </w:rPr>
              <w:t xml:space="preserve">Тема 7. </w:t>
            </w:r>
            <w:r>
              <w:t xml:space="preserve"> Иррациональные ура</w:t>
            </w:r>
            <w:r>
              <w:t>в</w:t>
            </w:r>
            <w:r>
              <w:t>нения и неравенства</w:t>
            </w:r>
          </w:p>
          <w:p w:rsidR="00620992" w:rsidRPr="00CB681E" w:rsidRDefault="00620992" w:rsidP="00CB681E">
            <w:pPr>
              <w:spacing w:before="0"/>
              <w:ind w:left="34"/>
              <w:jc w:val="both"/>
            </w:pPr>
            <w:r>
              <w:rPr>
                <w:bCs/>
              </w:rPr>
              <w:t>Тема 4</w:t>
            </w:r>
            <w:r>
              <w:t xml:space="preserve"> Понятие числовой фун</w:t>
            </w:r>
            <w:r>
              <w:t>к</w:t>
            </w:r>
            <w:r>
              <w:t>ции. Свойства функций.</w:t>
            </w:r>
          </w:p>
        </w:tc>
        <w:tc>
          <w:tcPr>
            <w:tcW w:w="3224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Представить реферат на к</w:t>
            </w:r>
            <w:r>
              <w:rPr>
                <w:bCs/>
              </w:rPr>
              <w:t>а</w:t>
            </w:r>
            <w:r>
              <w:rPr>
                <w:bCs/>
              </w:rPr>
              <w:t>фе</w:t>
            </w:r>
            <w:r>
              <w:rPr>
                <w:bCs/>
              </w:rPr>
              <w:t>д</w:t>
            </w:r>
            <w:r>
              <w:rPr>
                <w:bCs/>
              </w:rPr>
              <w:t>ру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Представить реферат на к</w:t>
            </w:r>
            <w:r>
              <w:rPr>
                <w:bCs/>
              </w:rPr>
              <w:t>а</w:t>
            </w:r>
            <w:r>
              <w:rPr>
                <w:bCs/>
              </w:rPr>
              <w:t>фе</w:t>
            </w:r>
            <w:r>
              <w:rPr>
                <w:bCs/>
              </w:rPr>
              <w:t>д</w:t>
            </w:r>
            <w:r>
              <w:rPr>
                <w:bCs/>
              </w:rPr>
              <w:t>ру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Представить реферат на к</w:t>
            </w:r>
            <w:r>
              <w:rPr>
                <w:bCs/>
              </w:rPr>
              <w:t>а</w:t>
            </w:r>
            <w:r>
              <w:rPr>
                <w:bCs/>
              </w:rPr>
              <w:t>фе</w:t>
            </w:r>
            <w:r>
              <w:rPr>
                <w:bCs/>
              </w:rPr>
              <w:t>д</w:t>
            </w:r>
            <w:r>
              <w:rPr>
                <w:bCs/>
              </w:rPr>
              <w:t>ру</w:t>
            </w:r>
          </w:p>
        </w:tc>
      </w:tr>
      <w:tr w:rsidR="00620992" w:rsidTr="00CB681E">
        <w:tc>
          <w:tcPr>
            <w:tcW w:w="67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Доклад</w:t>
            </w:r>
          </w:p>
        </w:tc>
        <w:tc>
          <w:tcPr>
            <w:tcW w:w="3969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</w:pPr>
            <w:r>
              <w:rPr>
                <w:bCs/>
              </w:rPr>
              <w:t xml:space="preserve">Тема 4 </w:t>
            </w:r>
            <w:r>
              <w:t xml:space="preserve"> Квадратные уравнения и неравенства.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</w:pPr>
            <w:r>
              <w:rPr>
                <w:bCs/>
              </w:rPr>
              <w:t xml:space="preserve">Тема 6. </w:t>
            </w:r>
            <w:r>
              <w:t>Уравнения и неравенства с модулем.</w:t>
            </w:r>
          </w:p>
          <w:p w:rsidR="00620992" w:rsidRDefault="00620992">
            <w:pPr>
              <w:spacing w:before="0"/>
              <w:ind w:left="34"/>
              <w:jc w:val="both"/>
            </w:pPr>
            <w:r>
              <w:rPr>
                <w:bCs/>
              </w:rPr>
              <w:t xml:space="preserve">Тема 8. </w:t>
            </w:r>
            <w:r>
              <w:t>Тождественные преобраз</w:t>
            </w:r>
            <w:r>
              <w:t>о</w:t>
            </w:r>
            <w:r>
              <w:t>вания тригонометрических выр</w:t>
            </w:r>
            <w:r>
              <w:t>а</w:t>
            </w:r>
            <w:r>
              <w:t>жений, тригонометрические тожд</w:t>
            </w:r>
            <w:r>
              <w:t>е</w:t>
            </w:r>
            <w:r>
              <w:t>ства и формулы.</w:t>
            </w:r>
          </w:p>
          <w:p w:rsidR="00620992" w:rsidRDefault="00620992">
            <w:pPr>
              <w:spacing w:before="0"/>
              <w:ind w:left="34"/>
              <w:jc w:val="both"/>
            </w:pPr>
            <w:r>
              <w:rPr>
                <w:bCs/>
              </w:rPr>
              <w:t xml:space="preserve">Тема </w:t>
            </w:r>
            <w:r>
              <w:t xml:space="preserve"> 9. Тригонометрические функции их область определ</w:t>
            </w:r>
            <w:r>
              <w:t>е</w:t>
            </w:r>
            <w:r>
              <w:t>ния, множество значений и гр</w:t>
            </w:r>
            <w:r>
              <w:t>а</w:t>
            </w:r>
            <w:r>
              <w:t>фики</w:t>
            </w:r>
          </w:p>
        </w:tc>
        <w:tc>
          <w:tcPr>
            <w:tcW w:w="3224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</w:t>
            </w:r>
            <w:r>
              <w:rPr>
                <w:bCs/>
              </w:rPr>
              <w:t>а</w:t>
            </w:r>
            <w:r>
              <w:rPr>
                <w:bCs/>
              </w:rPr>
              <w:t>нятии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</w:t>
            </w:r>
            <w:r>
              <w:rPr>
                <w:bCs/>
              </w:rPr>
              <w:t>а</w:t>
            </w:r>
            <w:r>
              <w:rPr>
                <w:bCs/>
              </w:rPr>
              <w:t>нятии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</w:t>
            </w:r>
            <w:r>
              <w:rPr>
                <w:bCs/>
              </w:rPr>
              <w:t>а</w:t>
            </w:r>
            <w:r>
              <w:rPr>
                <w:bCs/>
              </w:rPr>
              <w:t>нятии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</w:tc>
      </w:tr>
      <w:tr w:rsidR="00620992" w:rsidTr="00CB681E">
        <w:tc>
          <w:tcPr>
            <w:tcW w:w="67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  <w:i/>
              </w:rPr>
            </w:pPr>
            <w:r>
              <w:rPr>
                <w:bCs/>
                <w:i/>
              </w:rPr>
              <w:t>Самоподготовка</w:t>
            </w:r>
          </w:p>
        </w:tc>
        <w:tc>
          <w:tcPr>
            <w:tcW w:w="3969" w:type="dxa"/>
          </w:tcPr>
          <w:p w:rsidR="00620992" w:rsidRDefault="00620992" w:rsidP="00CB681E">
            <w:pPr>
              <w:autoSpaceDE w:val="0"/>
              <w:autoSpaceDN w:val="0"/>
              <w:adjustRightInd w:val="0"/>
            </w:pPr>
            <w:r>
              <w:t>Подготовка к сдаче стандартных з</w:t>
            </w:r>
            <w:r>
              <w:t>а</w:t>
            </w:r>
            <w:r>
              <w:t>дач по всем разделам.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</w:pPr>
            <w:r>
              <w:lastRenderedPageBreak/>
              <w:t>Подготовка к контрольной точке.</w:t>
            </w:r>
          </w:p>
          <w:p w:rsidR="00620992" w:rsidRDefault="00620992">
            <w:pPr>
              <w:autoSpaceDE w:val="0"/>
              <w:autoSpaceDN w:val="0"/>
              <w:adjustRightInd w:val="0"/>
              <w:spacing w:before="0"/>
              <w:rPr>
                <w:bCs/>
              </w:rPr>
            </w:pPr>
            <w:r>
              <w:t>Ответы на контрольные вопросы по т</w:t>
            </w:r>
            <w:r>
              <w:t>е</w:t>
            </w:r>
            <w:r>
              <w:t>мам модулей.</w:t>
            </w:r>
          </w:p>
        </w:tc>
        <w:tc>
          <w:tcPr>
            <w:tcW w:w="3224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</w:pPr>
            <w:r>
              <w:lastRenderedPageBreak/>
              <w:t>Написание стандартных з</w:t>
            </w:r>
            <w:r>
              <w:t>а</w:t>
            </w:r>
            <w:r>
              <w:t>дач.</w:t>
            </w:r>
          </w:p>
          <w:p w:rsidR="00620992" w:rsidRDefault="00620992">
            <w:pPr>
              <w:autoSpaceDE w:val="0"/>
              <w:autoSpaceDN w:val="0"/>
              <w:adjustRightInd w:val="0"/>
            </w:pPr>
            <w:r>
              <w:lastRenderedPageBreak/>
              <w:t>Написание теоретической части мод</w:t>
            </w:r>
            <w:r>
              <w:t>у</w:t>
            </w:r>
            <w:r>
              <w:t>лей.</w:t>
            </w:r>
          </w:p>
          <w:p w:rsidR="00620992" w:rsidRDefault="00620992">
            <w:pPr>
              <w:autoSpaceDE w:val="0"/>
              <w:autoSpaceDN w:val="0"/>
              <w:adjustRightInd w:val="0"/>
            </w:pPr>
            <w:r>
              <w:t>Написание теоретической части мод</w:t>
            </w:r>
            <w:r>
              <w:t>у</w:t>
            </w:r>
            <w:r>
              <w:t>лей.</w:t>
            </w:r>
          </w:p>
        </w:tc>
      </w:tr>
      <w:tr w:rsidR="00620992" w:rsidTr="00CB681E">
        <w:tc>
          <w:tcPr>
            <w:tcW w:w="675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</w:p>
        </w:tc>
        <w:tc>
          <w:tcPr>
            <w:tcW w:w="1985" w:type="dxa"/>
            <w:hideMark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Cs/>
              </w:rPr>
            </w:pPr>
            <w:r>
              <w:rPr>
                <w:bCs/>
              </w:rPr>
              <w:t>Всего часов:</w:t>
            </w:r>
          </w:p>
        </w:tc>
        <w:tc>
          <w:tcPr>
            <w:tcW w:w="3969" w:type="dxa"/>
          </w:tcPr>
          <w:p w:rsidR="00620992" w:rsidRDefault="00620992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bCs/>
              </w:rPr>
            </w:pPr>
          </w:p>
        </w:tc>
        <w:tc>
          <w:tcPr>
            <w:tcW w:w="3224" w:type="dxa"/>
            <w:hideMark/>
          </w:tcPr>
          <w:p w:rsidR="00620992" w:rsidRDefault="00CB681E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71</w:t>
            </w:r>
            <w:r w:rsidR="00620992">
              <w:rPr>
                <w:b/>
                <w:bCs/>
              </w:rPr>
              <w:t xml:space="preserve"> ч</w:t>
            </w:r>
          </w:p>
        </w:tc>
      </w:tr>
    </w:tbl>
    <w:p w:rsidR="00CB681E" w:rsidRDefault="00CB681E" w:rsidP="00CB681E">
      <w:pPr>
        <w:spacing w:before="0"/>
        <w:rPr>
          <w:b/>
          <w:bCs/>
        </w:rPr>
      </w:pPr>
    </w:p>
    <w:p w:rsidR="004B1137" w:rsidRPr="004B1137" w:rsidRDefault="00716259" w:rsidP="004B1137">
      <w:pPr>
        <w:spacing w:before="0"/>
        <w:ind w:firstLine="539"/>
        <w:jc w:val="center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4B1137" w:rsidRPr="004B1137">
        <w:rPr>
          <w:bCs/>
        </w:rPr>
        <w:t xml:space="preserve"> </w:t>
      </w:r>
      <w:r w:rsidR="004B1137">
        <w:rPr>
          <w:bCs/>
        </w:rPr>
        <w:t>(Курсовые работы не предусмотрены учебным планом.)</w:t>
      </w:r>
    </w:p>
    <w:p w:rsidR="004B1137" w:rsidRDefault="004B1137" w:rsidP="004B1137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 xml:space="preserve">4.2. Перечень учебно-методического обеспечения для самостоятельной работы </w:t>
      </w:r>
    </w:p>
    <w:p w:rsidR="004B1137" w:rsidRDefault="004B1137" w:rsidP="004B1137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>обучающихся.</w:t>
      </w:r>
    </w:p>
    <w:p w:rsidR="004B1137" w:rsidRDefault="004B1137" w:rsidP="004B1137">
      <w:pPr>
        <w:ind w:firstLine="539"/>
        <w:jc w:val="center"/>
        <w:rPr>
          <w:b/>
          <w:bCs/>
        </w:rPr>
      </w:pPr>
      <w:r>
        <w:rPr>
          <w:b/>
          <w:bCs/>
        </w:rPr>
        <w:t>Учебно-методические разработки кафедры</w:t>
      </w:r>
    </w:p>
    <w:p w:rsidR="00CB681E" w:rsidRDefault="00CB681E" w:rsidP="00CB681E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B681E" w:rsidTr="00CB681E">
        <w:trPr>
          <w:trHeight w:val="707"/>
        </w:trPr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Наименование,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 xml:space="preserve"> библиографическое описание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rPr>
                <w:i/>
              </w:rPr>
            </w:pPr>
            <w:r>
              <w:t>Шаова С.М. Лабораторный практикум по введению в анализ. Учебно-методическое пособие/ С.М. Шаова. – Майкоп, Изд-во АГУ, 2012.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</w:pPr>
            <w:r>
              <w:t>Мамий К.С. Некоторые вопросы анализа в школьном курсе математики. уч.-методич. пособие для учителя.- Майкоп. 1992.-152 с.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</w:pPr>
            <w:r>
              <w:t>Мамий К.С. Методические рекомендации по выполнению контрольной работы по математике на аттестат о среднем образовании. – Майкоп, 1993.- 53 с.</w:t>
            </w:r>
          </w:p>
        </w:tc>
      </w:tr>
    </w:tbl>
    <w:p w:rsidR="004B1137" w:rsidRDefault="00716259" w:rsidP="00CB681E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:rsidR="00CB681E" w:rsidRDefault="00CB681E" w:rsidP="00CB681E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B681E" w:rsidTr="00CB681E">
        <w:trPr>
          <w:trHeight w:val="775"/>
        </w:trPr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CB681E" w:rsidTr="00CB681E">
        <w:trPr>
          <w:trHeight w:val="775"/>
        </w:trPr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CB681E" w:rsidRDefault="00CB681E">
            <w:r>
              <w:t xml:space="preserve">Казиев, В.М. Введение в математику / В.М. Казиев. - М. : Интернет-Университет Информационных Технологий, 2008. - 74 с. ; То же [Электронный ресурс]. - URL: </w:t>
            </w:r>
            <w:hyperlink r:id="rId8" w:history="1">
              <w:r>
                <w:rPr>
                  <w:rStyle w:val="Hyperlink"/>
                </w:rPr>
                <w:t>http://biblioclub.ru/index.php?page=book&amp;id=234018</w:t>
              </w:r>
            </w:hyperlink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rPr>
                <w:iCs/>
                <w:lang w:val="en-US"/>
              </w:rPr>
            </w:pPr>
            <w:r>
              <w:t>1. Шабунин М.И. Математика. Пособие для поступающих в вузы 6-е изд.-М.:БИНОМ. Лаборатория знаний, 2012(электронный вариант из ЭБС).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  <w:hideMark/>
          </w:tcPr>
          <w:p w:rsidR="00CB681E" w:rsidRDefault="00CB681E">
            <w:r>
              <w:t>Крамор В.С. Повторяем и систематизируем школьный курс алгебры и начал анализа. 4-е изд. – М.: Мир и образование, 2011. – 416 с.</w:t>
            </w:r>
          </w:p>
        </w:tc>
      </w:tr>
    </w:tbl>
    <w:p w:rsidR="00CB681E" w:rsidRDefault="00CB681E" w:rsidP="00CB681E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B681E" w:rsidTr="00CB681E">
        <w:trPr>
          <w:trHeight w:val="775"/>
        </w:trPr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Болтянский, В. Г. и др. Лекции и задачи по элементарной математике / В. Г. Болтя</w:t>
            </w:r>
            <w:r>
              <w:t>н</w:t>
            </w:r>
            <w:r>
              <w:t>ский, Ю. В. Сидоров, М. И. Шабунин.- М.: 1989.- 592 с.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rPr>
                <w:lang w:val="en-US"/>
              </w:rPr>
            </w:pPr>
            <w:r>
              <w:t>Выгодский, М.Я. Справочник по элементарной математике / М. Я. Выгодский.- М.: АСТ: Астрель, 2006.- 509 с.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  <w:hideMark/>
          </w:tcPr>
          <w:p w:rsidR="00CB681E" w:rsidRDefault="00CB681E">
            <w:r>
              <w:t>Дорофеев, Г.В. и др. Пособие по математике для поступающих в вузы / Г. В. Дор</w:t>
            </w:r>
            <w:r>
              <w:t>о</w:t>
            </w:r>
            <w:r>
              <w:t>феев, М.К. Потапов, Н.Х. Розов.- М., 1976.- 638 с.</w:t>
            </w:r>
          </w:p>
        </w:tc>
      </w:tr>
    </w:tbl>
    <w:p w:rsidR="00CB681E" w:rsidRDefault="00CB681E" w:rsidP="00CB681E">
      <w:pPr>
        <w:spacing w:before="0"/>
        <w:ind w:firstLine="540"/>
        <w:jc w:val="both"/>
      </w:pPr>
    </w:p>
    <w:p w:rsidR="00CB681E" w:rsidRDefault="00CB681E" w:rsidP="00CB681E">
      <w:pPr>
        <w:pStyle w:val="Heading3"/>
        <w:spacing w:before="0" w:after="0"/>
        <w:rPr>
          <w:b w:val="0"/>
          <w:bCs w:val="0"/>
        </w:rPr>
      </w:pPr>
      <w:r>
        <w:rPr>
          <w:b w:val="0"/>
          <w:bCs w:val="0"/>
        </w:rPr>
        <w:lastRenderedPageBreak/>
        <w:t>Таблица 6. Ресурсы информационно-телекоммуникационной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CB681E" w:rsidTr="00CB681E">
        <w:trPr>
          <w:trHeight w:val="707"/>
        </w:trPr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rPr>
                <w:i/>
              </w:rPr>
            </w:pPr>
            <w:r>
              <w:t>1. Шабунин М.И. Математика. Пособие для поступающих в вузы 6-е изд.-М.:БИНОМ. Лаборатория знаний, 2012(электронный вариант из ЭБС).</w:t>
            </w:r>
          </w:p>
        </w:tc>
      </w:tr>
      <w:tr w:rsidR="00CB681E" w:rsidTr="00CB681E">
        <w:tc>
          <w:tcPr>
            <w:tcW w:w="748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:rsidR="00CB681E" w:rsidRDefault="00CB681E">
            <w:pPr>
              <w:autoSpaceDE w:val="0"/>
              <w:autoSpaceDN w:val="0"/>
              <w:adjustRightInd w:val="0"/>
            </w:pPr>
            <w:r>
              <w:t xml:space="preserve">Казиев, В.М. Введение в математику / В.М. Казиев. - М. : Интернет-Университет Информационных Технологий, 2008. - 74 с. ; То же [Электронный ресурс]. - URL: </w:t>
            </w:r>
            <w:hyperlink r:id="rId9" w:history="1">
              <w:r>
                <w:rPr>
                  <w:rStyle w:val="Hyperlink"/>
                </w:rPr>
                <w:t>http://biblioclub.ru/index.php?page=book&amp;id=234018</w:t>
              </w:r>
            </w:hyperlink>
          </w:p>
        </w:tc>
      </w:tr>
    </w:tbl>
    <w:p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:rsidR="004B1137" w:rsidRDefault="004B1137" w:rsidP="004B1137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Методические рекомендации по самостоятельной работе студентов</w:t>
      </w:r>
    </w:p>
    <w:p w:rsidR="004B1137" w:rsidRPr="00CB681E" w:rsidRDefault="00CB681E" w:rsidP="00CB681E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</w:rPr>
        <w:t>Самостоятельная работа студента по курсу введение в математику заключается, прежде всего, в освоении материала лабораторных занятий. При этом полезно использовать вспомогательную л</w:t>
      </w:r>
      <w:r>
        <w:rPr>
          <w:rFonts w:eastAsia="TimesNewRomanPSMT"/>
        </w:rPr>
        <w:t>и</w:t>
      </w:r>
      <w:r>
        <w:rPr>
          <w:rFonts w:eastAsia="TimesNewRomanPSMT"/>
        </w:rPr>
        <w:t>тературу (как из основного, так и из дополнительного списка).  Основной задачей студентов является осмы</w:t>
      </w:r>
      <w:r>
        <w:rPr>
          <w:rFonts w:eastAsia="TimesNewRomanPSMT"/>
        </w:rPr>
        <w:t>с</w:t>
      </w:r>
      <w:r>
        <w:rPr>
          <w:rFonts w:eastAsia="TimesNewRomanPSMT"/>
        </w:rPr>
        <w:t>ление вводимых понятий, фактов и связей между ними.</w:t>
      </w:r>
    </w:p>
    <w:p w:rsidR="004B1137" w:rsidRDefault="004B1137" w:rsidP="004B1137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Рекомендации по работе с контрольными вопросами и заданиями</w:t>
      </w:r>
    </w:p>
    <w:p w:rsidR="00362F53" w:rsidRPr="00CB681E" w:rsidRDefault="004B1137" w:rsidP="00CB681E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для самостоятельной работы</w:t>
      </w:r>
      <w:r>
        <w:t xml:space="preserve"> </w:t>
      </w:r>
    </w:p>
    <w:p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:rsidR="00E64F8F" w:rsidRDefault="00E64F8F" w:rsidP="00CB681E">
      <w:pPr>
        <w:ind w:left="426" w:firstLine="141"/>
        <w:jc w:val="both"/>
      </w:pPr>
      <w:r>
        <w:rPr>
          <w:iCs/>
        </w:rPr>
        <w:t>Материалы библиотеки АГУ и учебно</w:t>
      </w:r>
      <w:r>
        <w:rPr>
          <w:b/>
          <w:sz w:val="28"/>
          <w:szCs w:val="28"/>
        </w:rPr>
        <w:t>-</w:t>
      </w:r>
      <w:r w:rsidR="00CB681E">
        <w:t xml:space="preserve">методических кабинетов, </w:t>
      </w:r>
      <w:r>
        <w:t>компьютеры, проек</w:t>
      </w:r>
      <w:r w:rsidR="00CB681E">
        <w:t>тор, интерактивная</w:t>
      </w:r>
      <w:r>
        <w:t xml:space="preserve"> доски. Сдача промежуточных модулей проводится с помощью электронного тестирования, в компьютерном классе с локальной сетью и возможностью выхода в инте</w:t>
      </w:r>
      <w:r>
        <w:t>р</w:t>
      </w:r>
      <w:r>
        <w:t>нет.</w:t>
      </w:r>
    </w:p>
    <w:p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1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1"/>
    </w:p>
    <w:p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286182" w:rsidRDefault="00286182" w:rsidP="00286182"/>
    <w:p w:rsidR="00635ED0" w:rsidRDefault="00635ED0" w:rsidP="00286182">
      <w:pPr>
        <w:spacing w:before="0"/>
        <w:ind w:firstLine="539"/>
        <w:jc w:val="both"/>
      </w:pPr>
    </w:p>
    <w:sectPr w:rsidR="00635ED0" w:rsidSect="0081528B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392B" w:rsidRDefault="00F8392B">
      <w:r>
        <w:separator/>
      </w:r>
    </w:p>
  </w:endnote>
  <w:endnote w:type="continuationSeparator" w:id="0">
    <w:p w:rsidR="00F8392B" w:rsidRDefault="00F839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3BC1" w:rsidRDefault="00103BC1" w:rsidP="00E828EE">
    <w:pPr>
      <w:pStyle w:val="Footer"/>
      <w:jc w:val="right"/>
    </w:pPr>
  </w:p>
  <w:p w:rsidR="00103BC1" w:rsidRDefault="00103BC1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86"/>
      <w:gridCol w:w="7076"/>
      <w:gridCol w:w="1451"/>
    </w:tblGrid>
    <w:tr w:rsidR="00103BC1" w:rsidRPr="00347736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103BC1" w:rsidRPr="00A8177B" w:rsidRDefault="00103BC1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103BC1" w:rsidRPr="00347736" w:rsidRDefault="00103BC1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01.03.2016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103BC1" w:rsidRPr="002C25AE" w:rsidRDefault="00103BC1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:rsidR="00103BC1" w:rsidRDefault="00103BC1">
    <w:pPr>
      <w:pStyle w:val="Footer"/>
    </w:pPr>
  </w:p>
  <w:p w:rsidR="00103BC1" w:rsidRPr="00BE7CDF" w:rsidRDefault="00103B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392B" w:rsidRDefault="00F8392B">
      <w:r>
        <w:separator/>
      </w:r>
    </w:p>
  </w:footnote>
  <w:footnote w:type="continuationSeparator" w:id="0">
    <w:p w:rsidR="00F8392B" w:rsidRDefault="00F839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103BC1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103BC1" w:rsidRDefault="00103BC1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103BC1" w:rsidRPr="00DD4ABD" w:rsidRDefault="00103BC1" w:rsidP="007630D5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103BC1" w:rsidRDefault="00103BC1" w:rsidP="007630D5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103BC1" w:rsidRDefault="00103BC1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103BC1" w:rsidRPr="00B7635D" w:rsidRDefault="00103BC1" w:rsidP="007630D5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103BC1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103BC1" w:rsidRPr="00B7635D" w:rsidRDefault="00103BC1" w:rsidP="007630D5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103BC1" w:rsidRPr="00C45A75" w:rsidRDefault="00103BC1" w:rsidP="007630D5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103BC1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103BC1" w:rsidRPr="00F930CA" w:rsidRDefault="00103BC1" w:rsidP="007630D5">
          <w:pPr>
            <w:pStyle w:val="Header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103BC1" w:rsidRPr="00DF5065" w:rsidRDefault="00103BC1" w:rsidP="007630D5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103BC1" w:rsidRPr="00DD4ABD" w:rsidRDefault="00103BC1" w:rsidP="000D25D1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614"/>
      <w:gridCol w:w="7371"/>
    </w:tblGrid>
    <w:tr w:rsidR="00103BC1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103BC1" w:rsidRDefault="00103BC1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103BC1" w:rsidRPr="00315827" w:rsidRDefault="00103BC1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103BC1" w:rsidRDefault="00103BC1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103BC1" w:rsidRDefault="00103BC1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:rsidR="00103BC1" w:rsidRPr="00DD4ABD" w:rsidRDefault="00103BC1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103BC1">
      <w:trPr>
        <w:trHeight w:val="321"/>
      </w:trPr>
      <w:tc>
        <w:tcPr>
          <w:tcW w:w="2552" w:type="dxa"/>
          <w:vMerge/>
        </w:tcPr>
        <w:p w:rsidR="00103BC1" w:rsidRPr="00B7635D" w:rsidRDefault="00103BC1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103BC1" w:rsidRPr="007630D5" w:rsidRDefault="00103BC1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103BC1" w:rsidRPr="007630D5" w:rsidRDefault="00103BC1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103BC1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103BC1" w:rsidRPr="00B7635D" w:rsidRDefault="00103BC1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103BC1" w:rsidRPr="007630D5" w:rsidRDefault="00103BC1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103BC1" w:rsidRPr="00DD4ABD" w:rsidRDefault="00103BC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24337E3C"/>
    <w:multiLevelType w:val="hybridMultilevel"/>
    <w:tmpl w:val="ACB2B274"/>
    <w:lvl w:ilvl="0" w:tplc="0419000F">
      <w:start w:val="1"/>
      <w:numFmt w:val="decimal"/>
      <w:lvlText w:val="%1."/>
      <w:lvlJc w:val="left"/>
      <w:pPr>
        <w:ind w:left="394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2F5383C"/>
    <w:multiLevelType w:val="hybridMultilevel"/>
    <w:tmpl w:val="2256BC7C"/>
    <w:lvl w:ilvl="0" w:tplc="0419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5" w15:restartNumberingAfterBreak="0">
    <w:nsid w:val="7D7A7755"/>
    <w:multiLevelType w:val="hybridMultilevel"/>
    <w:tmpl w:val="5D68EF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12F6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2D79"/>
    <w:rsid w:val="000E5F58"/>
    <w:rsid w:val="000F5C98"/>
    <w:rsid w:val="000F73FA"/>
    <w:rsid w:val="001003D8"/>
    <w:rsid w:val="00103BC1"/>
    <w:rsid w:val="0010537B"/>
    <w:rsid w:val="00105E30"/>
    <w:rsid w:val="0010617B"/>
    <w:rsid w:val="0010746F"/>
    <w:rsid w:val="00110A21"/>
    <w:rsid w:val="001125F7"/>
    <w:rsid w:val="00113006"/>
    <w:rsid w:val="00116FD2"/>
    <w:rsid w:val="0012256B"/>
    <w:rsid w:val="00127397"/>
    <w:rsid w:val="00134DA3"/>
    <w:rsid w:val="00135BA0"/>
    <w:rsid w:val="00136B2C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638D5"/>
    <w:rsid w:val="00172549"/>
    <w:rsid w:val="001768BA"/>
    <w:rsid w:val="00181D04"/>
    <w:rsid w:val="00183797"/>
    <w:rsid w:val="001843D8"/>
    <w:rsid w:val="00187384"/>
    <w:rsid w:val="00193291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3E00"/>
    <w:rsid w:val="0020213A"/>
    <w:rsid w:val="002023A4"/>
    <w:rsid w:val="002164D6"/>
    <w:rsid w:val="00225221"/>
    <w:rsid w:val="00230642"/>
    <w:rsid w:val="00231422"/>
    <w:rsid w:val="00233204"/>
    <w:rsid w:val="00237996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554E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5463"/>
    <w:rsid w:val="002B59F6"/>
    <w:rsid w:val="002C0CDF"/>
    <w:rsid w:val="002C25AE"/>
    <w:rsid w:val="002C35E5"/>
    <w:rsid w:val="002C64F2"/>
    <w:rsid w:val="002C6C6B"/>
    <w:rsid w:val="002D2F8D"/>
    <w:rsid w:val="002D6D5F"/>
    <w:rsid w:val="002E5E58"/>
    <w:rsid w:val="0030086B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0EC1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1137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027B6"/>
    <w:rsid w:val="00511865"/>
    <w:rsid w:val="0052603E"/>
    <w:rsid w:val="005260A2"/>
    <w:rsid w:val="00527FCC"/>
    <w:rsid w:val="00531BFA"/>
    <w:rsid w:val="005342E9"/>
    <w:rsid w:val="00540827"/>
    <w:rsid w:val="00540943"/>
    <w:rsid w:val="005409FA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17A4"/>
    <w:rsid w:val="005727A0"/>
    <w:rsid w:val="0057568A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20992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0AAA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C494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23003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04E"/>
    <w:rsid w:val="008049DE"/>
    <w:rsid w:val="00812E7D"/>
    <w:rsid w:val="008150E1"/>
    <w:rsid w:val="0081528B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7F8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26BC"/>
    <w:rsid w:val="00975781"/>
    <w:rsid w:val="00976055"/>
    <w:rsid w:val="009778CE"/>
    <w:rsid w:val="00982530"/>
    <w:rsid w:val="00983A52"/>
    <w:rsid w:val="00993B14"/>
    <w:rsid w:val="0099515C"/>
    <w:rsid w:val="009A1EFD"/>
    <w:rsid w:val="009A22D4"/>
    <w:rsid w:val="009B02A8"/>
    <w:rsid w:val="009B1164"/>
    <w:rsid w:val="009B1928"/>
    <w:rsid w:val="009B3E96"/>
    <w:rsid w:val="009B5183"/>
    <w:rsid w:val="009B5F83"/>
    <w:rsid w:val="009B7EC7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1573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1EAE"/>
    <w:rsid w:val="00B64CFA"/>
    <w:rsid w:val="00B7050A"/>
    <w:rsid w:val="00B7367C"/>
    <w:rsid w:val="00B74829"/>
    <w:rsid w:val="00B7635D"/>
    <w:rsid w:val="00B76EC5"/>
    <w:rsid w:val="00B770AE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05B09"/>
    <w:rsid w:val="00C101E7"/>
    <w:rsid w:val="00C102EB"/>
    <w:rsid w:val="00C105CD"/>
    <w:rsid w:val="00C15A9E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464D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51D"/>
    <w:rsid w:val="00CA0EC5"/>
    <w:rsid w:val="00CA1FC4"/>
    <w:rsid w:val="00CA2E39"/>
    <w:rsid w:val="00CB4224"/>
    <w:rsid w:val="00CB5451"/>
    <w:rsid w:val="00CB681E"/>
    <w:rsid w:val="00CC6F28"/>
    <w:rsid w:val="00CC7031"/>
    <w:rsid w:val="00CD4828"/>
    <w:rsid w:val="00CD7393"/>
    <w:rsid w:val="00CE20F7"/>
    <w:rsid w:val="00CE5C70"/>
    <w:rsid w:val="00CE79B2"/>
    <w:rsid w:val="00CF0337"/>
    <w:rsid w:val="00CF4F5D"/>
    <w:rsid w:val="00D02FF5"/>
    <w:rsid w:val="00D0368C"/>
    <w:rsid w:val="00D16711"/>
    <w:rsid w:val="00D23308"/>
    <w:rsid w:val="00D30C9F"/>
    <w:rsid w:val="00D315F7"/>
    <w:rsid w:val="00D3746C"/>
    <w:rsid w:val="00D43D01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201"/>
    <w:rsid w:val="00DC36B4"/>
    <w:rsid w:val="00DC39FE"/>
    <w:rsid w:val="00DC475C"/>
    <w:rsid w:val="00DD43A1"/>
    <w:rsid w:val="00DD4ABD"/>
    <w:rsid w:val="00DD4C02"/>
    <w:rsid w:val="00DD5D85"/>
    <w:rsid w:val="00DE021E"/>
    <w:rsid w:val="00DE092B"/>
    <w:rsid w:val="00DE2FF1"/>
    <w:rsid w:val="00DE66E2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5621"/>
    <w:rsid w:val="00E55D86"/>
    <w:rsid w:val="00E635F0"/>
    <w:rsid w:val="00E641BD"/>
    <w:rsid w:val="00E64F8F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37356"/>
    <w:rsid w:val="00F4054C"/>
    <w:rsid w:val="00F527E2"/>
    <w:rsid w:val="00F52D01"/>
    <w:rsid w:val="00F56B4C"/>
    <w:rsid w:val="00F60DAE"/>
    <w:rsid w:val="00F726D3"/>
    <w:rsid w:val="00F75A21"/>
    <w:rsid w:val="00F8392B"/>
    <w:rsid w:val="00F87777"/>
    <w:rsid w:val="00F9126E"/>
    <w:rsid w:val="00F930CA"/>
    <w:rsid w:val="00F936CD"/>
    <w:rsid w:val="00F96A11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DE50FF"/>
  <w14:defaultImageDpi w14:val="0"/>
  <w15:docId w15:val="{8E97BCC2-1349-496F-B8C7-A3C8D6DFB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Pr>
      <w:rFonts w:ascii="Arial" w:hAnsi="Arial" w:cs="Arial"/>
    </w:rPr>
  </w:style>
  <w:style w:type="character" w:customStyle="1" w:styleId="Heading6Char">
    <w:name w:val="Heading 6 Char"/>
    <w:basedOn w:val="DefaultParagraphFont"/>
    <w:link w:val="Heading6"/>
    <w:uiPriority w:val="99"/>
    <w:locked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cs="Times New Roman"/>
      <w:b/>
      <w:bCs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NoSpacing">
    <w:name w:val="No Spacing"/>
    <w:uiPriority w:val="1"/>
    <w:qFormat/>
    <w:rsid w:val="00193291"/>
    <w:pPr>
      <w:spacing w:after="0" w:line="240" w:lineRule="auto"/>
    </w:pPr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9B02A8"/>
    <w:pPr>
      <w:spacing w:after="120"/>
    </w:pPr>
    <w:rPr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1137"/>
    <w:rPr>
      <w:rFonts w:ascii="Times New Roman" w:hAnsi="Times New Roman" w:cs="Times New Roman"/>
      <w:color w:val="0000FF"/>
      <w:u w:val="single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9B02A8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686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1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34018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3401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1500</Words>
  <Characters>8550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10030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2</cp:revision>
  <cp:lastPrinted>2018-05-24T10:55:00Z</cp:lastPrinted>
  <dcterms:created xsi:type="dcterms:W3CDTF">2021-02-02T09:08:00Z</dcterms:created>
  <dcterms:modified xsi:type="dcterms:W3CDTF">2021-02-02T09:08:00Z</dcterms:modified>
</cp:coreProperties>
</file>