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F0615" w14:textId="77777777" w:rsidR="009371BD" w:rsidRPr="0054360C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14:paraId="47D955A1" w14:textId="77777777" w:rsidR="00F21C16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>- 01.03.0</w:t>
      </w:r>
      <w:r w:rsidR="00F21C1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21C16">
        <w:rPr>
          <w:rFonts w:ascii="Times New Roman" w:eastAsia="Times New Roman" w:hAnsi="Times New Roman"/>
          <w:sz w:val="24"/>
          <w:szCs w:val="24"/>
          <w:lang w:eastAsia="ru-RU"/>
        </w:rPr>
        <w:t>Информационная безопасность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7B6E105" w14:textId="77777777" w:rsidR="009371BD" w:rsidRPr="0054360C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14:paraId="3DE36D5C" w14:textId="77777777" w:rsidR="009371BD" w:rsidRDefault="009371BD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58E735AA" w14:textId="77777777" w:rsidR="00F21C16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14:paraId="3902B365" w14:textId="7A3ADC3F" w:rsidR="0011741A" w:rsidRPr="00AA7D6B" w:rsidRDefault="00E17246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17246">
        <w:rPr>
          <w:rFonts w:ascii="Times New Roman" w:hAnsi="Times New Roman"/>
          <w:b/>
          <w:sz w:val="24"/>
          <w:szCs w:val="24"/>
        </w:rPr>
        <w:t xml:space="preserve"> </w:t>
      </w:r>
      <w:r w:rsidR="0028215F" w:rsidRPr="0028215F">
        <w:rPr>
          <w:rFonts w:ascii="Times New Roman" w:hAnsi="Times New Roman"/>
          <w:b/>
          <w:bCs/>
          <w:sz w:val="24"/>
          <w:szCs w:val="24"/>
        </w:rPr>
        <w:t>Б1.Б.13.05</w:t>
      </w:r>
      <w:r w:rsidR="0028215F">
        <w:rPr>
          <w:u w:val="single"/>
        </w:rPr>
        <w:t xml:space="preserve"> </w:t>
      </w:r>
      <w:r w:rsidR="003B1AB7" w:rsidRPr="003B1AB7">
        <w:rPr>
          <w:rFonts w:ascii="Times New Roman" w:hAnsi="Times New Roman"/>
          <w:b/>
          <w:sz w:val="24"/>
          <w:szCs w:val="24"/>
        </w:rPr>
        <w:t>Теория информации</w:t>
      </w:r>
    </w:p>
    <w:p w14:paraId="37A8EE1A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14:paraId="66C32F10" w14:textId="77777777"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14:paraId="68F16DEC" w14:textId="77777777" w:rsidR="003B1AB7" w:rsidRPr="003B1AB7" w:rsidRDefault="003B1AB7" w:rsidP="003B1AB7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hAnsi="Times New Roman"/>
          <w:sz w:val="24"/>
          <w:szCs w:val="24"/>
        </w:rPr>
        <w:t>способность применять соответствующий математический аппарат для решения профессиональных задач  (ОПК-2);</w:t>
      </w:r>
    </w:p>
    <w:p w14:paraId="1112F345" w14:textId="77777777" w:rsidR="003B1AB7" w:rsidRPr="003B1AB7" w:rsidRDefault="003B1AB7" w:rsidP="003B1AB7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hAnsi="Times New Roman"/>
          <w:sz w:val="24"/>
          <w:szCs w:val="24"/>
        </w:rPr>
        <w:t>способность проводить эксперименты по заданной методике, обработку, оценку погрешности и достоверности их результатов (ПК-11).</w:t>
      </w:r>
    </w:p>
    <w:p w14:paraId="1F0B4D33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0F9D5AAC" w14:textId="77777777"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14:paraId="22AC345B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 </w:t>
      </w:r>
      <w:r w:rsidR="003B1AB7">
        <w:rPr>
          <w:rFonts w:ascii="Times New Roman" w:hAnsi="Times New Roman"/>
          <w:i/>
          <w:sz w:val="24"/>
          <w:szCs w:val="24"/>
        </w:rPr>
        <w:t>3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 xml:space="preserve">/ </w:t>
      </w:r>
      <w:r w:rsidR="005E4706">
        <w:rPr>
          <w:rFonts w:ascii="Times New Roman" w:hAnsi="Times New Roman"/>
          <w:i/>
          <w:sz w:val="24"/>
          <w:szCs w:val="24"/>
        </w:rPr>
        <w:t>1</w:t>
      </w:r>
      <w:r w:rsidR="003B1AB7">
        <w:rPr>
          <w:rFonts w:ascii="Times New Roman" w:hAnsi="Times New Roman"/>
          <w:i/>
          <w:sz w:val="24"/>
          <w:szCs w:val="24"/>
        </w:rPr>
        <w:t>08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14:paraId="43613F8E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14:paraId="04D002C8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5E4706">
        <w:rPr>
          <w:rFonts w:ascii="Times New Roman" w:hAnsi="Times New Roman"/>
          <w:sz w:val="24"/>
          <w:szCs w:val="24"/>
        </w:rPr>
        <w:t>1</w:t>
      </w:r>
      <w:r w:rsidR="00F21C16">
        <w:rPr>
          <w:rFonts w:ascii="Times New Roman" w:hAnsi="Times New Roman"/>
          <w:sz w:val="24"/>
          <w:szCs w:val="24"/>
        </w:rPr>
        <w:t>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3B075E1E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F21C16">
        <w:rPr>
          <w:rFonts w:ascii="Times New Roman" w:hAnsi="Times New Roman"/>
          <w:sz w:val="24"/>
          <w:szCs w:val="24"/>
        </w:rPr>
        <w:t>18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24B265DD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="00F21C16">
        <w:rPr>
          <w:rFonts w:ascii="Times New Roman" w:hAnsi="Times New Roman"/>
          <w:sz w:val="24"/>
          <w:szCs w:val="24"/>
        </w:rPr>
        <w:t>2</w:t>
      </w:r>
      <w:r w:rsidRPr="009B6A1B">
        <w:rPr>
          <w:rFonts w:ascii="Times New Roman" w:hAnsi="Times New Roman"/>
          <w:sz w:val="24"/>
          <w:szCs w:val="24"/>
        </w:rPr>
        <w:t xml:space="preserve">  ч.,</w:t>
      </w:r>
    </w:p>
    <w:p w14:paraId="6AFA9544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14:paraId="2A3D4492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контролируемая письменная работа – </w:t>
      </w:r>
      <w:r w:rsidR="00F21C16">
        <w:rPr>
          <w:rFonts w:ascii="Times New Roman" w:hAnsi="Times New Roman"/>
          <w:sz w:val="24"/>
          <w:szCs w:val="24"/>
        </w:rPr>
        <w:t>3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0B7C5A0D" w14:textId="77777777"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– </w:t>
      </w:r>
      <w:r w:rsidR="003B1AB7">
        <w:rPr>
          <w:rFonts w:ascii="Times New Roman" w:hAnsi="Times New Roman"/>
          <w:sz w:val="24"/>
          <w:szCs w:val="24"/>
        </w:rPr>
        <w:t>43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3C97635D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 26,7 ч.</w:t>
      </w:r>
    </w:p>
    <w:p w14:paraId="16CBBAEF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0CF15A1" w14:textId="77777777"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14:paraId="437D7ACF" w14:textId="77777777" w:rsidR="003B1AB7" w:rsidRPr="003B1AB7" w:rsidRDefault="003B1AB7" w:rsidP="003B1AB7">
      <w:pPr>
        <w:pStyle w:val="ab"/>
        <w:numPr>
          <w:ilvl w:val="3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eastAsia="Times New Roman" w:hAnsi="Times New Roman" w:cs="Times New Roman"/>
        </w:rPr>
        <w:t>Энтропия как мера неопределенности системы</w:t>
      </w:r>
      <w:r w:rsidRPr="003B1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</w:p>
    <w:p w14:paraId="3FDD2F51" w14:textId="77777777" w:rsidR="003B1AB7" w:rsidRPr="003B1AB7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AB7">
        <w:rPr>
          <w:rFonts w:ascii="Times New Roman" w:eastAsia="Times New Roman" w:hAnsi="Times New Roman" w:cs="Times New Roman"/>
        </w:rPr>
        <w:t>Энтропия сложной системы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Pr="003B1AB7">
        <w:rPr>
          <w:rFonts w:ascii="Times New Roman" w:eastAsia="Times New Roman" w:hAnsi="Times New Roman" w:cs="Times New Roman"/>
        </w:rPr>
        <w:t xml:space="preserve"> </w:t>
      </w:r>
    </w:p>
    <w:p w14:paraId="236D0148" w14:textId="77777777" w:rsidR="003B1AB7" w:rsidRPr="003B1AB7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3B1AB7">
        <w:rPr>
          <w:rFonts w:ascii="Times New Roman" w:eastAsia="Times New Roman" w:hAnsi="Times New Roman"/>
        </w:rPr>
        <w:t xml:space="preserve">Энтропия основных законов распределения вероятностей дискретных случайных величин </w:t>
      </w:r>
      <w:r w:rsidRPr="003B1AB7">
        <w:rPr>
          <w:rFonts w:ascii="Times New Roman" w:eastAsia="Times New Roman" w:hAnsi="Times New Roman" w:cs="Times New Roman"/>
        </w:rPr>
        <w:t>(лекций-2 ч., практических занятий -2 ч., СРС-8 ч.)</w:t>
      </w:r>
    </w:p>
    <w:p w14:paraId="27D6EC3E" w14:textId="77777777" w:rsidR="003B1AB7" w:rsidRPr="003B1AB7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3B1AB7">
        <w:rPr>
          <w:rFonts w:ascii="Times New Roman" w:eastAsia="Times New Roman" w:hAnsi="Times New Roman" w:cs="Times New Roman"/>
        </w:rPr>
        <w:t>Определение количества собственной информации (лекций-2 ч., практических занятий -2 ч., СРС-8 ч.)</w:t>
      </w:r>
    </w:p>
    <w:p w14:paraId="7B31CC21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4B38CF">
        <w:rPr>
          <w:rFonts w:ascii="Times New Roman" w:eastAsia="Times New Roman" w:hAnsi="Times New Roman" w:cs="Times New Roman"/>
        </w:rPr>
        <w:t>Определение количества взаимной информации</w:t>
      </w:r>
      <w:r w:rsidR="004B38CF" w:rsidRPr="004B38CF">
        <w:rPr>
          <w:rFonts w:ascii="Times New Roman" w:eastAsia="Times New Roman" w:hAnsi="Times New Roman" w:cs="Times New Roman"/>
        </w:rPr>
        <w:t xml:space="preserve"> (лекций-2 ч., практических занятий -2 ч., СРС-8 ч.)</w:t>
      </w:r>
    </w:p>
    <w:p w14:paraId="40710460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</w:rPr>
      </w:pPr>
      <w:r w:rsidRPr="004B38CF">
        <w:rPr>
          <w:rFonts w:ascii="Times New Roman" w:eastAsia="Times New Roman" w:hAnsi="Times New Roman" w:cs="Times New Roman"/>
        </w:rPr>
        <w:t>Количество частной информации</w:t>
      </w:r>
      <w:r w:rsidR="004B38CF" w:rsidRPr="004B38CF">
        <w:rPr>
          <w:rFonts w:ascii="Times New Roman" w:eastAsia="Times New Roman" w:hAnsi="Times New Roman" w:cs="Times New Roman"/>
        </w:rPr>
        <w:t xml:space="preserve"> (лекций-2 ч., практических занятий -2 ч., СРС-8 ч.)</w:t>
      </w:r>
    </w:p>
    <w:p w14:paraId="4AC1B06A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Классификация систем связи. Дискретные эргодические источники</w:t>
      </w:r>
      <w:r w:rsidR="004B38CF" w:rsidRPr="004B38CF">
        <w:rPr>
          <w:rFonts w:ascii="Times New Roman" w:eastAsia="Times New Roman" w:hAnsi="Times New Roman"/>
          <w:sz w:val="24"/>
          <w:szCs w:val="24"/>
        </w:rPr>
        <w:t xml:space="preserve"> </w:t>
      </w:r>
      <w:r w:rsidR="004B38CF"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14:paraId="0399AEAC" w14:textId="77777777" w:rsidR="003B1AB7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Оптимальное кодирование информации при отсутствии помех</w:t>
      </w:r>
      <w:r w:rsidR="004B38CF" w:rsidRPr="004B38CF">
        <w:rPr>
          <w:rFonts w:ascii="Times New Roman" w:eastAsia="Times New Roman" w:hAnsi="Times New Roman"/>
          <w:sz w:val="24"/>
          <w:szCs w:val="24"/>
        </w:rPr>
        <w:t xml:space="preserve"> </w:t>
      </w:r>
      <w:r w:rsidR="004B38CF"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14:paraId="39CEBFFF" w14:textId="77777777" w:rsidR="004B38CF" w:rsidRPr="004B38CF" w:rsidRDefault="003B1AB7" w:rsidP="004B38CF">
      <w:pPr>
        <w:pStyle w:val="ab"/>
        <w:numPr>
          <w:ilvl w:val="3"/>
          <w:numId w:val="13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>Теорема Шеннона о кодировании при наличии помех. Коды, обнаруживающие и исправляющие ошибки</w:t>
      </w:r>
      <w:r w:rsidR="004B38CF">
        <w:rPr>
          <w:rFonts w:ascii="Times New Roman" w:eastAsia="Times New Roman" w:hAnsi="Times New Roman"/>
          <w:sz w:val="24"/>
          <w:szCs w:val="24"/>
        </w:rPr>
        <w:t xml:space="preserve"> </w:t>
      </w:r>
      <w:r w:rsidR="004B38CF" w:rsidRPr="004B38CF">
        <w:rPr>
          <w:rFonts w:ascii="Times New Roman" w:eastAsia="Times New Roman" w:hAnsi="Times New Roman" w:cs="Times New Roman"/>
          <w:sz w:val="24"/>
          <w:szCs w:val="24"/>
        </w:rPr>
        <w:t>(лекций-2 ч., практических занятий -2 ч., СРС-8 ч.)</w:t>
      </w:r>
    </w:p>
    <w:p w14:paraId="4BA8665D" w14:textId="77777777" w:rsidR="004B38CF" w:rsidRDefault="004B38CF" w:rsidP="004B38CF">
      <w:pPr>
        <w:pStyle w:val="ab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6BD7A1" w14:textId="77777777" w:rsidR="00231090" w:rsidRPr="00325700" w:rsidRDefault="00231090" w:rsidP="004B38CF">
      <w:pPr>
        <w:pStyle w:val="ab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325700">
        <w:rPr>
          <w:rFonts w:ascii="Times New Roman" w:hAnsi="Times New Roman"/>
          <w:i/>
          <w:sz w:val="24"/>
          <w:szCs w:val="24"/>
        </w:rPr>
        <w:t>Учебно-методическое обеспечение для самостоятельной работы обучающихся.</w:t>
      </w:r>
    </w:p>
    <w:p w14:paraId="423BE6CC" w14:textId="77777777" w:rsidR="004B38CF" w:rsidRPr="004B38CF" w:rsidRDefault="004B38CF" w:rsidP="004B38CF">
      <w:pPr>
        <w:numPr>
          <w:ilvl w:val="0"/>
          <w:numId w:val="8"/>
        </w:numPr>
        <w:tabs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B38CF">
        <w:rPr>
          <w:rFonts w:ascii="Times New Roman" w:hAnsi="Times New Roman"/>
          <w:sz w:val="24"/>
          <w:szCs w:val="24"/>
        </w:rPr>
        <w:t>Библиотечного фонда АГУ.</w:t>
      </w:r>
    </w:p>
    <w:p w14:paraId="0F11F981" w14:textId="77777777" w:rsidR="004B38CF" w:rsidRPr="004B38CF" w:rsidRDefault="004B38CF" w:rsidP="004B38CF">
      <w:pPr>
        <w:numPr>
          <w:ilvl w:val="0"/>
          <w:numId w:val="8"/>
        </w:numPr>
        <w:tabs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B38CF">
        <w:rPr>
          <w:rFonts w:ascii="Times New Roman" w:hAnsi="Times New Roman"/>
          <w:sz w:val="24"/>
          <w:szCs w:val="24"/>
        </w:rPr>
        <w:t>Материалов сайта АГУ (</w:t>
      </w:r>
      <w:r w:rsidRPr="004B38CF">
        <w:rPr>
          <w:rFonts w:ascii="Times New Roman" w:hAnsi="Times New Roman"/>
          <w:sz w:val="24"/>
          <w:szCs w:val="24"/>
          <w:lang w:val="en-US"/>
        </w:rPr>
        <w:t>www</w:t>
      </w:r>
      <w:r w:rsidRPr="004B38CF">
        <w:rPr>
          <w:rFonts w:ascii="Times New Roman" w:hAnsi="Times New Roman"/>
          <w:sz w:val="24"/>
          <w:szCs w:val="24"/>
        </w:rPr>
        <w:t>.</w:t>
      </w:r>
      <w:proofErr w:type="spellStart"/>
      <w:r w:rsidRPr="004B38CF">
        <w:rPr>
          <w:rFonts w:ascii="Times New Roman" w:hAnsi="Times New Roman"/>
          <w:sz w:val="24"/>
          <w:szCs w:val="24"/>
          <w:lang w:val="en-US"/>
        </w:rPr>
        <w:t>adygnet</w:t>
      </w:r>
      <w:proofErr w:type="spellEnd"/>
      <w:r w:rsidRPr="004B38CF">
        <w:rPr>
          <w:rFonts w:ascii="Times New Roman" w:hAnsi="Times New Roman"/>
          <w:sz w:val="24"/>
          <w:szCs w:val="24"/>
        </w:rPr>
        <w:t>.</w:t>
      </w:r>
      <w:proofErr w:type="spellStart"/>
      <w:r w:rsidRPr="004B38C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B38CF">
        <w:rPr>
          <w:rFonts w:ascii="Times New Roman" w:hAnsi="Times New Roman"/>
          <w:sz w:val="24"/>
          <w:szCs w:val="24"/>
        </w:rPr>
        <w:t>), на котором размещены рабочая программа дисциплины, фонды оценочных средств.</w:t>
      </w:r>
    </w:p>
    <w:p w14:paraId="3F9D71BA" w14:textId="77777777" w:rsidR="004B38CF" w:rsidRPr="004B38CF" w:rsidRDefault="004B38CF" w:rsidP="004B38CF">
      <w:pPr>
        <w:numPr>
          <w:ilvl w:val="0"/>
          <w:numId w:val="8"/>
        </w:numPr>
        <w:tabs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B38CF">
        <w:rPr>
          <w:rFonts w:ascii="Times New Roman" w:hAnsi="Times New Roman"/>
          <w:sz w:val="24"/>
          <w:szCs w:val="24"/>
        </w:rPr>
        <w:t xml:space="preserve">Материалов сайта </w:t>
      </w:r>
      <w:hyperlink r:id="rId5" w:history="1">
        <w:r w:rsidRPr="004B38CF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4B38CF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4B38CF">
          <w:rPr>
            <w:rStyle w:val="aa"/>
            <w:rFonts w:ascii="Times New Roman" w:hAnsi="Times New Roman"/>
            <w:sz w:val="24"/>
            <w:szCs w:val="24"/>
            <w:lang w:val="en-US"/>
          </w:rPr>
          <w:t>famicon</w:t>
        </w:r>
        <w:proofErr w:type="spellEnd"/>
        <w:r w:rsidRPr="004B38CF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4B38CF">
          <w:rPr>
            <w:rStyle w:val="aa"/>
            <w:rFonts w:ascii="Times New Roman" w:hAnsi="Times New Roman"/>
            <w:sz w:val="24"/>
            <w:szCs w:val="24"/>
            <w:lang w:val="en-US"/>
          </w:rPr>
          <w:t>adygnet</w:t>
        </w:r>
        <w:proofErr w:type="spellEnd"/>
        <w:r w:rsidRPr="004B38CF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4B38C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4B38CF">
        <w:rPr>
          <w:rFonts w:ascii="Times New Roman" w:hAnsi="Times New Roman"/>
          <w:sz w:val="24"/>
          <w:szCs w:val="24"/>
        </w:rPr>
        <w:t xml:space="preserve"> на котором размещен дистанционный обучающий курс «Теория информации»</w:t>
      </w:r>
    </w:p>
    <w:p w14:paraId="1620B853" w14:textId="77777777" w:rsidR="00231090" w:rsidRPr="004B38CF" w:rsidRDefault="00181B0D" w:rsidP="004B38CF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B38CF"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231090" w:rsidRPr="004B38CF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="00231090" w:rsidRPr="004B38CF">
        <w:rPr>
          <w:rFonts w:ascii="Times New Roman" w:eastAsia="Times New Roman" w:hAnsi="Times New Roman"/>
          <w:sz w:val="24"/>
          <w:szCs w:val="24"/>
        </w:rPr>
        <w:t xml:space="preserve">вопросы к экзамену, тестовые задания </w:t>
      </w:r>
      <w:r w:rsidR="004B38CF">
        <w:rPr>
          <w:rFonts w:ascii="Times New Roman" w:eastAsia="Times New Roman" w:hAnsi="Times New Roman"/>
          <w:sz w:val="24"/>
          <w:szCs w:val="24"/>
        </w:rPr>
        <w:t>по моделям</w:t>
      </w:r>
      <w:r w:rsidR="00231090" w:rsidRPr="004B38CF">
        <w:rPr>
          <w:rFonts w:ascii="Times New Roman" w:eastAsia="Times New Roman" w:hAnsi="Times New Roman"/>
          <w:sz w:val="24"/>
          <w:szCs w:val="24"/>
        </w:rPr>
        <w:t xml:space="preserve"> на сайте </w:t>
      </w:r>
      <w:r w:rsidR="004B38CF" w:rsidRPr="004B38CF">
        <w:rPr>
          <w:rFonts w:ascii="Times New Roman" w:hAnsi="Times New Roman"/>
          <w:sz w:val="24"/>
          <w:szCs w:val="24"/>
          <w:lang w:val="en-US"/>
        </w:rPr>
        <w:t>www</w:t>
      </w:r>
      <w:r w:rsidR="004B38CF" w:rsidRPr="004B38CF">
        <w:rPr>
          <w:rFonts w:ascii="Times New Roman" w:hAnsi="Times New Roman"/>
          <w:sz w:val="24"/>
          <w:szCs w:val="24"/>
        </w:rPr>
        <w:t>.</w:t>
      </w:r>
      <w:proofErr w:type="spellStart"/>
      <w:r w:rsidR="004B38CF" w:rsidRPr="004B38CF">
        <w:rPr>
          <w:rFonts w:ascii="Times New Roman" w:hAnsi="Times New Roman"/>
          <w:sz w:val="24"/>
          <w:szCs w:val="24"/>
          <w:lang w:val="en-US"/>
        </w:rPr>
        <w:t>famicon</w:t>
      </w:r>
      <w:proofErr w:type="spellEnd"/>
      <w:r w:rsidR="004B38CF" w:rsidRPr="004B38CF">
        <w:rPr>
          <w:rFonts w:ascii="Times New Roman" w:hAnsi="Times New Roman"/>
          <w:sz w:val="24"/>
          <w:szCs w:val="24"/>
        </w:rPr>
        <w:t>.</w:t>
      </w:r>
      <w:proofErr w:type="spellStart"/>
      <w:r w:rsidR="004B38CF" w:rsidRPr="004B38CF">
        <w:rPr>
          <w:rFonts w:ascii="Times New Roman" w:hAnsi="Times New Roman"/>
          <w:sz w:val="24"/>
          <w:szCs w:val="24"/>
          <w:lang w:val="en-US"/>
        </w:rPr>
        <w:t>adygnet</w:t>
      </w:r>
      <w:proofErr w:type="spellEnd"/>
      <w:r w:rsidR="004B38CF" w:rsidRPr="004B38CF">
        <w:rPr>
          <w:rFonts w:ascii="Times New Roman" w:hAnsi="Times New Roman"/>
          <w:sz w:val="24"/>
          <w:szCs w:val="24"/>
        </w:rPr>
        <w:t>.</w:t>
      </w:r>
      <w:proofErr w:type="spellStart"/>
      <w:r w:rsidR="004B38CF" w:rsidRPr="004B38C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4B38CF">
        <w:rPr>
          <w:rFonts w:ascii="Times New Roman" w:hAnsi="Times New Roman"/>
          <w:sz w:val="24"/>
          <w:szCs w:val="24"/>
        </w:rPr>
        <w:t>.</w:t>
      </w:r>
    </w:p>
    <w:p w14:paraId="004C1422" w14:textId="77777777" w:rsidR="004B38CF" w:rsidRDefault="004B38CF" w:rsidP="00231090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14:paraId="01AD16E0" w14:textId="77777777" w:rsidR="00231090" w:rsidRDefault="00231090" w:rsidP="00231090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14:paraId="68533D88" w14:textId="77777777" w:rsidR="00231090" w:rsidRPr="004B38CF" w:rsidRDefault="004B38CF" w:rsidP="004B38CF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8CF">
        <w:rPr>
          <w:rFonts w:ascii="Times New Roman" w:eastAsia="Times New Roman" w:hAnsi="Times New Roman"/>
          <w:sz w:val="24"/>
          <w:szCs w:val="24"/>
        </w:rPr>
        <w:t xml:space="preserve">Котенко, В.В. Теория информации : учебное пособие / </w:t>
      </w:r>
      <w:proofErr w:type="gramStart"/>
      <w:r w:rsidRPr="004B38CF">
        <w:rPr>
          <w:rFonts w:ascii="Times New Roman" w:eastAsia="Times New Roman" w:hAnsi="Times New Roman"/>
          <w:sz w:val="24"/>
          <w:szCs w:val="24"/>
        </w:rPr>
        <w:t>В.В.</w:t>
      </w:r>
      <w:proofErr w:type="gramEnd"/>
      <w:r w:rsidRPr="004B38CF">
        <w:rPr>
          <w:rFonts w:ascii="Times New Roman" w:eastAsia="Times New Roman" w:hAnsi="Times New Roman"/>
          <w:sz w:val="24"/>
          <w:szCs w:val="24"/>
        </w:rPr>
        <w:t xml:space="preserve"> Котенко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 ; Таганрог : Издательство Южного федерального университета, 2018. – 240 с. :</w:t>
      </w:r>
      <w:r w:rsidR="00231090" w:rsidRPr="003B0E46">
        <w:rPr>
          <w:rFonts w:ascii="Times New Roman" w:eastAsia="Times New Roman" w:hAnsi="Times New Roman" w:cs="Times New Roman"/>
          <w:sz w:val="24"/>
          <w:szCs w:val="24"/>
        </w:rPr>
        <w:t xml:space="preserve">Пятибратов А.П., </w:t>
      </w:r>
      <w:proofErr w:type="spellStart"/>
      <w:r w:rsidR="00231090" w:rsidRPr="003B0E46">
        <w:rPr>
          <w:rFonts w:ascii="Times New Roman" w:eastAsia="Times New Roman" w:hAnsi="Times New Roman" w:cs="Times New Roman"/>
          <w:sz w:val="24"/>
          <w:szCs w:val="24"/>
        </w:rPr>
        <w:t>Гудыно</w:t>
      </w:r>
      <w:proofErr w:type="spellEnd"/>
      <w:r w:rsidR="00231090" w:rsidRPr="003B0E46">
        <w:rPr>
          <w:rFonts w:ascii="Times New Roman" w:eastAsia="Times New Roman" w:hAnsi="Times New Roman" w:cs="Times New Roman"/>
          <w:sz w:val="24"/>
          <w:szCs w:val="24"/>
        </w:rPr>
        <w:t xml:space="preserve"> Л.П., Кириченко </w:t>
      </w:r>
      <w:proofErr w:type="gramStart"/>
      <w:r w:rsidR="00231090" w:rsidRPr="003B0E46">
        <w:rPr>
          <w:rFonts w:ascii="Times New Roman" w:eastAsia="Times New Roman" w:hAnsi="Times New Roman" w:cs="Times New Roman"/>
          <w:sz w:val="24"/>
          <w:szCs w:val="24"/>
        </w:rPr>
        <w:t>А.А.</w:t>
      </w:r>
      <w:proofErr w:type="gramEnd"/>
      <w:r w:rsidR="00231090" w:rsidRPr="003B0E46">
        <w:rPr>
          <w:rFonts w:ascii="Times New Roman" w:eastAsia="Times New Roman" w:hAnsi="Times New Roman" w:cs="Times New Roman"/>
          <w:sz w:val="24"/>
          <w:szCs w:val="24"/>
        </w:rPr>
        <w:t xml:space="preserve"> Вычислительные системы, сети и телекоммуникации: учебное пособие. – М.: КНОРУС, 2013. -376 с.</w:t>
      </w:r>
    </w:p>
    <w:p w14:paraId="5C6C6E6C" w14:textId="77777777" w:rsidR="004B38CF" w:rsidRPr="004B38CF" w:rsidRDefault="004B38CF" w:rsidP="004B38CF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38CF">
        <w:rPr>
          <w:rFonts w:ascii="Times New Roman" w:hAnsi="Times New Roman" w:cs="Times New Roman"/>
          <w:sz w:val="24"/>
          <w:szCs w:val="24"/>
        </w:rPr>
        <w:t xml:space="preserve">Осокин </w:t>
      </w:r>
      <w:proofErr w:type="gramStart"/>
      <w:r w:rsidRPr="004B38CF">
        <w:rPr>
          <w:rFonts w:ascii="Times New Roman" w:hAnsi="Times New Roman" w:cs="Times New Roman"/>
          <w:sz w:val="24"/>
          <w:szCs w:val="24"/>
        </w:rPr>
        <w:t>А.Н.</w:t>
      </w:r>
      <w:proofErr w:type="gramEnd"/>
      <w:r w:rsidRPr="004B38CF">
        <w:rPr>
          <w:rFonts w:ascii="Times New Roman" w:hAnsi="Times New Roman" w:cs="Times New Roman"/>
          <w:sz w:val="24"/>
          <w:szCs w:val="24"/>
        </w:rPr>
        <w:t xml:space="preserve"> Теория информации: учебное пособие / А.Н. Осокин, А.Н. Мальчуков;  Томский  политехнический  университет.–  Томск: Изд-во Томского политехнического университета, 2014. – 208 с.</w:t>
      </w:r>
    </w:p>
    <w:p w14:paraId="46D511F5" w14:textId="77777777" w:rsidR="004B38CF" w:rsidRDefault="004B38CF" w:rsidP="00231090">
      <w:pPr>
        <w:spacing w:after="0"/>
        <w:ind w:firstLine="539"/>
        <w:jc w:val="both"/>
        <w:rPr>
          <w:rFonts w:ascii="Times New Roman" w:hAnsi="Times New Roman"/>
          <w:i/>
          <w:sz w:val="24"/>
          <w:szCs w:val="24"/>
        </w:rPr>
      </w:pPr>
    </w:p>
    <w:p w14:paraId="771EACFB" w14:textId="77777777" w:rsidR="00231090" w:rsidRDefault="00231090" w:rsidP="00231090">
      <w:pPr>
        <w:spacing w:after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3B0E46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14:paraId="6EDF163D" w14:textId="77777777" w:rsidR="00231090" w:rsidRPr="003B0E46" w:rsidRDefault="004B38CF" w:rsidP="004B38CF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8CF">
        <w:rPr>
          <w:rFonts w:ascii="Times New Roman" w:eastAsia="Times New Roman" w:hAnsi="Times New Roman"/>
          <w:color w:val="000000"/>
          <w:sz w:val="24"/>
          <w:szCs w:val="24"/>
        </w:rPr>
        <w:t>А.А. Соловьев. Лекции по теории информации. Режим доступа:  http://math.csu.ru/new_files/students/lectures/teor_inform/solovev_teor_inform.pdf</w:t>
      </w:r>
      <w:r w:rsidR="00231090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.</w:t>
      </w:r>
    </w:p>
    <w:p w14:paraId="7F650224" w14:textId="77777777" w:rsidR="00231090" w:rsidRPr="003B0E46" w:rsidRDefault="004B38CF" w:rsidP="004B38CF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8CF">
        <w:rPr>
          <w:rFonts w:ascii="Times New Roman" w:eastAsia="Times New Roman" w:hAnsi="Times New Roman" w:cs="Times New Roman"/>
          <w:sz w:val="24"/>
          <w:szCs w:val="24"/>
        </w:rPr>
        <w:t xml:space="preserve">Д.Е. </w:t>
      </w:r>
      <w:proofErr w:type="spellStart"/>
      <w:r w:rsidRPr="004B38CF">
        <w:rPr>
          <w:rFonts w:ascii="Times New Roman" w:eastAsia="Times New Roman" w:hAnsi="Times New Roman" w:cs="Times New Roman"/>
          <w:sz w:val="24"/>
          <w:szCs w:val="24"/>
        </w:rPr>
        <w:t>Чикрин</w:t>
      </w:r>
      <w:proofErr w:type="spellEnd"/>
      <w:r w:rsidRPr="004B38CF">
        <w:rPr>
          <w:rFonts w:ascii="Times New Roman" w:eastAsia="Times New Roman" w:hAnsi="Times New Roman" w:cs="Times New Roman"/>
          <w:sz w:val="24"/>
          <w:szCs w:val="24"/>
        </w:rPr>
        <w:t>. Теория информации и кодирования. Курс лекций. Режим доступа: https://dspace.kpfu.ru/xmlui/bitstream/handle/net/21172/50_000337.pdf</w:t>
      </w:r>
      <w:r w:rsidR="00231090" w:rsidRPr="003B0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101324" w14:textId="77777777" w:rsidR="004B38CF" w:rsidRDefault="004B38CF" w:rsidP="00231090">
      <w:pPr>
        <w:pStyle w:val="ab"/>
        <w:tabs>
          <w:tab w:val="left" w:pos="993"/>
        </w:tabs>
        <w:spacing w:after="0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0BB33DB" w14:textId="77777777" w:rsidR="00231090" w:rsidRPr="003B0E46" w:rsidRDefault="00231090" w:rsidP="00231090">
      <w:pPr>
        <w:pStyle w:val="ab"/>
        <w:tabs>
          <w:tab w:val="left" w:pos="993"/>
        </w:tabs>
        <w:spacing w:after="0"/>
        <w:ind w:left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14:paraId="68C121FC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14:paraId="5441C10C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7997D6E7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511C4B30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457D403C" w14:textId="77777777" w:rsidR="00231090" w:rsidRPr="004B38CF" w:rsidRDefault="00231090" w:rsidP="002310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Перечень информационных технологий, используемых при осуществлении образовательного процесса: </w:t>
      </w:r>
      <w:r w:rsidR="004B38CF">
        <w:rPr>
          <w:rFonts w:ascii="Times New Roman" w:eastAsia="Times New Roman" w:hAnsi="Times New Roman"/>
          <w:sz w:val="24"/>
          <w:szCs w:val="24"/>
          <w:lang w:eastAsia="ru-RU"/>
        </w:rPr>
        <w:t>дистанционное обучение.</w:t>
      </w:r>
    </w:p>
    <w:p w14:paraId="711628CB" w14:textId="77777777" w:rsidR="00231090" w:rsidRPr="003B0E46" w:rsidRDefault="00231090" w:rsidP="00231090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компьютерами. </w:t>
      </w:r>
      <w:r w:rsidR="00CD24D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Компьютеры должны быть подключены к сети Интернет.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 рабочих мест в аудитории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A27DC45" w14:textId="77777777" w:rsidR="00231090" w:rsidRDefault="00231090" w:rsidP="002310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63A2BE4" w14:textId="77777777"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 w15:restartNumberingAfterBreak="0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D41EE"/>
    <w:multiLevelType w:val="hybridMultilevel"/>
    <w:tmpl w:val="7116F0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8BB6416"/>
    <w:multiLevelType w:val="hybridMultilevel"/>
    <w:tmpl w:val="C414D4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5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14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41A"/>
    <w:rsid w:val="0011741A"/>
    <w:rsid w:val="00181B0D"/>
    <w:rsid w:val="001A25BB"/>
    <w:rsid w:val="001F6629"/>
    <w:rsid w:val="002023F1"/>
    <w:rsid w:val="00231090"/>
    <w:rsid w:val="0028215F"/>
    <w:rsid w:val="00347C77"/>
    <w:rsid w:val="003731E6"/>
    <w:rsid w:val="003B1AB7"/>
    <w:rsid w:val="003C1D0A"/>
    <w:rsid w:val="00454E22"/>
    <w:rsid w:val="004B38CF"/>
    <w:rsid w:val="00507C08"/>
    <w:rsid w:val="00537216"/>
    <w:rsid w:val="005E4706"/>
    <w:rsid w:val="00640E7A"/>
    <w:rsid w:val="00873540"/>
    <w:rsid w:val="009371BD"/>
    <w:rsid w:val="009B6A1B"/>
    <w:rsid w:val="009C0796"/>
    <w:rsid w:val="00C73135"/>
    <w:rsid w:val="00CB5F10"/>
    <w:rsid w:val="00CD24D3"/>
    <w:rsid w:val="00E17246"/>
    <w:rsid w:val="00E5581A"/>
    <w:rsid w:val="00F21C16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2109"/>
  <w15:docId w15:val="{D41AD221-1EBD-4070-A8FF-5B6DCD72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micon.adyg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 Панеш</cp:lastModifiedBy>
  <cp:revision>12</cp:revision>
  <dcterms:created xsi:type="dcterms:W3CDTF">2018-11-24T14:44:00Z</dcterms:created>
  <dcterms:modified xsi:type="dcterms:W3CDTF">2020-11-06T14:32:00Z</dcterms:modified>
</cp:coreProperties>
</file>