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42F" w:rsidRDefault="0037542F" w:rsidP="0037542F">
      <w:pPr>
        <w:pStyle w:val="a4"/>
        <w:spacing w:line="240" w:lineRule="exact"/>
        <w:jc w:val="center"/>
        <w:rPr>
          <w:b/>
          <w:bCs/>
        </w:rPr>
      </w:pPr>
    </w:p>
    <w:p w:rsidR="00A83DDA" w:rsidRDefault="00A83DDA" w:rsidP="00A83DDA">
      <w:pPr>
        <w:pStyle w:val="a4"/>
        <w:jc w:val="center"/>
        <w:rPr>
          <w:b/>
          <w:bCs/>
        </w:rPr>
      </w:pPr>
      <w:r>
        <w:rPr>
          <w:b/>
          <w:bCs/>
        </w:rPr>
        <w:t>Рабочая программа дисциплины</w:t>
      </w:r>
    </w:p>
    <w:p w:rsidR="00A83DDA" w:rsidRPr="00A83DDA" w:rsidRDefault="00A83DDA" w:rsidP="00A83DDA">
      <w:pPr>
        <w:pStyle w:val="a4"/>
        <w:jc w:val="center"/>
        <w:rPr>
          <w:bCs/>
        </w:rPr>
      </w:pPr>
      <w:r w:rsidRPr="00A83DDA">
        <w:rPr>
          <w:bCs/>
        </w:rPr>
        <w:t>Б.1.Б.17 Русский язык и культура речи</w:t>
      </w:r>
    </w:p>
    <w:p w:rsidR="00A83DDA" w:rsidRPr="00A83DDA" w:rsidRDefault="00A83DDA" w:rsidP="00A83DDA">
      <w:pPr>
        <w:pStyle w:val="a4"/>
        <w:jc w:val="center"/>
        <w:rPr>
          <w:bCs/>
        </w:rPr>
      </w:pPr>
      <w:r w:rsidRPr="00A83DDA">
        <w:rPr>
          <w:bCs/>
        </w:rPr>
        <w:t>01.03.01 Математика</w:t>
      </w:r>
    </w:p>
    <w:p w:rsidR="0037542F" w:rsidRDefault="0037542F" w:rsidP="00A83DDA">
      <w:pPr>
        <w:autoSpaceDE w:val="0"/>
        <w:autoSpaceDN w:val="0"/>
        <w:adjustRightInd w:val="0"/>
        <w:spacing w:line="360" w:lineRule="auto"/>
        <w:ind w:firstLine="540"/>
        <w:jc w:val="center"/>
        <w:rPr>
          <w:i/>
        </w:rPr>
      </w:pPr>
    </w:p>
    <w:p w:rsidR="0037542F" w:rsidRPr="008F5AC8" w:rsidRDefault="0037542F" w:rsidP="00A83DDA">
      <w:pPr>
        <w:autoSpaceDE w:val="0"/>
        <w:autoSpaceDN w:val="0"/>
        <w:adjustRightInd w:val="0"/>
        <w:spacing w:line="360" w:lineRule="auto"/>
        <w:ind w:firstLine="540"/>
        <w:jc w:val="center"/>
        <w:rPr>
          <w:i/>
        </w:rPr>
      </w:pPr>
      <w:r w:rsidRPr="007A4E03">
        <w:rPr>
          <w:i/>
        </w:rPr>
        <w:t>Планируемые рез</w:t>
      </w:r>
      <w:r>
        <w:rPr>
          <w:i/>
        </w:rPr>
        <w:t xml:space="preserve">ультаты </w:t>
      </w:r>
      <w:proofErr w:type="gramStart"/>
      <w:r>
        <w:rPr>
          <w:i/>
        </w:rPr>
        <w:t>обучения по дисциплине</w:t>
      </w:r>
      <w:proofErr w:type="gramEnd"/>
      <w:r>
        <w:rPr>
          <w:i/>
        </w:rPr>
        <w:t>:</w:t>
      </w:r>
    </w:p>
    <w:p w:rsidR="0037542F" w:rsidRDefault="0037542F" w:rsidP="0037542F">
      <w:pPr>
        <w:ind w:left="567" w:right="287" w:firstLine="567"/>
        <w:jc w:val="both"/>
      </w:pPr>
      <w:r>
        <w:t>В результате  данной учебной работы обучающийся должен приобрести следующие практические навыки, умения, универсальные и профессиональные компетенции:</w:t>
      </w:r>
    </w:p>
    <w:p w:rsidR="0037542F" w:rsidRDefault="0037542F" w:rsidP="0037542F">
      <w:pPr>
        <w:tabs>
          <w:tab w:val="left" w:pos="709"/>
          <w:tab w:val="left" w:pos="993"/>
        </w:tabs>
        <w:spacing w:before="120"/>
        <w:ind w:right="57"/>
        <w:jc w:val="both"/>
        <w:rPr>
          <w:b/>
        </w:rPr>
      </w:pPr>
      <w:r>
        <w:rPr>
          <w:sz w:val="28"/>
          <w:szCs w:val="28"/>
        </w:rPr>
        <w:t xml:space="preserve">- </w:t>
      </w:r>
      <w:r>
        <w:t>способность к самостоятельной научной работе, умение найти, выбрать и проанализировать необходимый материал,</w:t>
      </w:r>
      <w:r>
        <w:rPr>
          <w:bCs/>
        </w:rPr>
        <w:t xml:space="preserve"> владение навыками </w:t>
      </w:r>
      <w:r>
        <w:rPr>
          <w:bCs/>
          <w:spacing w:val="-3"/>
        </w:rPr>
        <w:t>подготовки научных обзоров, аннотаций, составления рефератов и библиографий по тематике проводимых исследований,</w:t>
      </w:r>
      <w:r>
        <w:rPr>
          <w:bCs/>
        </w:rPr>
        <w:t xml:space="preserve"> приемами библиографического описания</w:t>
      </w:r>
      <w:r>
        <w:rPr>
          <w:bCs/>
          <w:spacing w:val="-3"/>
        </w:rPr>
        <w:t>;</w:t>
      </w:r>
      <w:r>
        <w:rPr>
          <w:bCs/>
        </w:rPr>
        <w:t xml:space="preserve"> знание основных библиографических источников и поисковых систем </w:t>
      </w:r>
      <w:r>
        <w:t>(ОПК-3),</w:t>
      </w:r>
    </w:p>
    <w:p w:rsidR="0037542F" w:rsidRDefault="0037542F" w:rsidP="0037542F">
      <w:pPr>
        <w:pStyle w:val="a6"/>
        <w:tabs>
          <w:tab w:val="left" w:pos="993"/>
          <w:tab w:val="left" w:pos="2282"/>
        </w:tabs>
        <w:spacing w:after="0" w:line="360" w:lineRule="auto"/>
        <w:ind w:left="0"/>
        <w:jc w:val="both"/>
      </w:pPr>
      <w:r>
        <w:t xml:space="preserve">-способность к коммуникации в устной и письменной </w:t>
      </w:r>
      <w:proofErr w:type="gramStart"/>
      <w:r>
        <w:t>формах</w:t>
      </w:r>
      <w:proofErr w:type="gramEnd"/>
      <w:r>
        <w:t xml:space="preserve"> на русском языке для решения задач  межкультурного взаимодействия (ОК-5);</w:t>
      </w:r>
    </w:p>
    <w:p w:rsidR="0037542F" w:rsidRDefault="0037542F" w:rsidP="0037542F">
      <w:pPr>
        <w:tabs>
          <w:tab w:val="left" w:pos="709"/>
          <w:tab w:val="left" w:pos="993"/>
        </w:tabs>
        <w:spacing w:before="120"/>
        <w:ind w:right="57"/>
        <w:jc w:val="both"/>
      </w:pPr>
    </w:p>
    <w:p w:rsidR="0037542F" w:rsidRPr="0037542F" w:rsidRDefault="0037542F" w:rsidP="0037542F">
      <w:pPr>
        <w:pStyle w:val="a4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Место дисциплины в структуре образовательной программы</w:t>
      </w:r>
    </w:p>
    <w:p w:rsidR="0037542F" w:rsidRDefault="0037542F" w:rsidP="0037542F">
      <w:pPr>
        <w:spacing w:line="360" w:lineRule="auto"/>
        <w:jc w:val="both"/>
      </w:pPr>
      <w:r>
        <w:t xml:space="preserve">Дисциплина «Русский язык и культура речи» относится к базовому блоку основной  части программы </w:t>
      </w:r>
      <w:proofErr w:type="spellStart"/>
      <w:r>
        <w:t>бакалавриата</w:t>
      </w:r>
      <w:proofErr w:type="spellEnd"/>
      <w:r>
        <w:t>.</w:t>
      </w:r>
    </w:p>
    <w:p w:rsidR="0037542F" w:rsidRDefault="0037542F" w:rsidP="0037542F">
      <w:pPr>
        <w:ind w:hanging="142"/>
        <w:jc w:val="both"/>
      </w:pPr>
      <w:r>
        <w:t>Трудоемкость дисциплины:  3з.е. / 108ч.;</w:t>
      </w:r>
    </w:p>
    <w:p w:rsidR="0037542F" w:rsidRDefault="0037542F" w:rsidP="0037542F">
      <w:pPr>
        <w:ind w:hanging="142"/>
        <w:jc w:val="both"/>
      </w:pPr>
      <w:r>
        <w:t>контактная работа: 18,25 ч.</w:t>
      </w:r>
    </w:p>
    <w:p w:rsidR="0037542F" w:rsidRDefault="0037542F" w:rsidP="0037542F">
      <w:pPr>
        <w:ind w:hanging="142"/>
        <w:jc w:val="both"/>
      </w:pPr>
      <w:r>
        <w:t>занятия семинарского типа – (практические занятия) - 16 ч.,</w:t>
      </w:r>
    </w:p>
    <w:p w:rsidR="0037542F" w:rsidRDefault="0037542F" w:rsidP="0037542F">
      <w:pPr>
        <w:ind w:hanging="142"/>
        <w:jc w:val="both"/>
      </w:pPr>
      <w:r>
        <w:t>иная контактная работа – 0,25 ч.,</w:t>
      </w:r>
    </w:p>
    <w:p w:rsidR="0037542F" w:rsidRDefault="0037542F" w:rsidP="0037542F">
      <w:pPr>
        <w:ind w:hanging="142"/>
        <w:jc w:val="both"/>
      </w:pPr>
      <w:r>
        <w:t>СРС – 89,75 ч.,</w:t>
      </w:r>
    </w:p>
    <w:p w:rsidR="0037542F" w:rsidRDefault="0037542F" w:rsidP="0037542F">
      <w:pPr>
        <w:ind w:hanging="142"/>
        <w:jc w:val="both"/>
      </w:pPr>
      <w:r>
        <w:t>КСР-2 ч.</w:t>
      </w:r>
    </w:p>
    <w:p w:rsidR="0037542F" w:rsidRDefault="0037542F" w:rsidP="0037542F">
      <w:pPr>
        <w:ind w:hanging="142"/>
        <w:jc w:val="both"/>
      </w:pPr>
    </w:p>
    <w:p w:rsidR="0037542F" w:rsidRPr="0037542F" w:rsidRDefault="0037542F" w:rsidP="0037542F">
      <w:pPr>
        <w:ind w:hanging="142"/>
        <w:jc w:val="both"/>
        <w:rPr>
          <w:i/>
        </w:rPr>
      </w:pPr>
      <w:r w:rsidRPr="0037542F">
        <w:rPr>
          <w:i/>
        </w:rPr>
        <w:t xml:space="preserve">Содержание дисциплины </w:t>
      </w:r>
    </w:p>
    <w:p w:rsidR="0037542F" w:rsidRPr="008F5AC8" w:rsidRDefault="0037542F" w:rsidP="0037542F">
      <w:pPr>
        <w:autoSpaceDE w:val="0"/>
        <w:autoSpaceDN w:val="0"/>
        <w:adjustRightInd w:val="0"/>
        <w:jc w:val="both"/>
        <w:rPr>
          <w:lang w:eastAsia="en-US"/>
        </w:rPr>
      </w:pPr>
      <w:r w:rsidRPr="008F5AC8">
        <w:rPr>
          <w:lang w:eastAsia="en-US"/>
        </w:rPr>
        <w:t>.Нормы русского литературного языка</w:t>
      </w:r>
      <w:r>
        <w:rPr>
          <w:lang w:eastAsia="en-US"/>
        </w:rPr>
        <w:t xml:space="preserve"> (ПЗ-4; СРС-20, КСР-1).</w:t>
      </w:r>
    </w:p>
    <w:p w:rsidR="0037542F" w:rsidRPr="008F5AC8" w:rsidRDefault="0037542F" w:rsidP="0037542F">
      <w:pPr>
        <w:autoSpaceDE w:val="0"/>
        <w:autoSpaceDN w:val="0"/>
        <w:adjustRightInd w:val="0"/>
        <w:jc w:val="both"/>
        <w:rPr>
          <w:lang w:eastAsia="en-US"/>
        </w:rPr>
      </w:pPr>
      <w:r w:rsidRPr="008F5AC8">
        <w:rPr>
          <w:lang w:eastAsia="en-US"/>
        </w:rPr>
        <w:t>2.Функциональные стили русского литературного язык</w:t>
      </w:r>
      <w:proofErr w:type="gramStart"/>
      <w:r w:rsidRPr="008F5AC8">
        <w:rPr>
          <w:lang w:eastAsia="en-US"/>
        </w:rPr>
        <w:t>а</w:t>
      </w:r>
      <w:r>
        <w:rPr>
          <w:lang w:eastAsia="en-US"/>
        </w:rPr>
        <w:t>(</w:t>
      </w:r>
      <w:proofErr w:type="gramEnd"/>
      <w:r>
        <w:rPr>
          <w:lang w:eastAsia="en-US"/>
        </w:rPr>
        <w:t>ПЗ-4; СРС-20).</w:t>
      </w:r>
    </w:p>
    <w:p w:rsidR="0037542F" w:rsidRPr="008F5AC8" w:rsidRDefault="0037542F" w:rsidP="0037542F">
      <w:pPr>
        <w:autoSpaceDE w:val="0"/>
        <w:autoSpaceDN w:val="0"/>
        <w:adjustRightInd w:val="0"/>
        <w:jc w:val="both"/>
        <w:rPr>
          <w:lang w:eastAsia="en-US"/>
        </w:rPr>
      </w:pPr>
      <w:r w:rsidRPr="008F5AC8">
        <w:rPr>
          <w:lang w:eastAsia="en-US"/>
        </w:rPr>
        <w:t>3.Оратор и его аудитори</w:t>
      </w:r>
      <w:proofErr w:type="gramStart"/>
      <w:r w:rsidRPr="008F5AC8">
        <w:rPr>
          <w:lang w:eastAsia="en-US"/>
        </w:rPr>
        <w:t>я</w:t>
      </w:r>
      <w:r>
        <w:rPr>
          <w:lang w:eastAsia="en-US"/>
        </w:rPr>
        <w:t>(</w:t>
      </w:r>
      <w:proofErr w:type="gramEnd"/>
      <w:r>
        <w:rPr>
          <w:lang w:eastAsia="en-US"/>
        </w:rPr>
        <w:t>ПЗ-4; СРС-25).</w:t>
      </w:r>
    </w:p>
    <w:p w:rsidR="0037542F" w:rsidRPr="008F5AC8" w:rsidRDefault="0037542F" w:rsidP="0037542F">
      <w:pPr>
        <w:jc w:val="both"/>
        <w:rPr>
          <w:lang w:eastAsia="en-US"/>
        </w:rPr>
      </w:pPr>
      <w:r w:rsidRPr="008F5AC8">
        <w:rPr>
          <w:lang w:eastAsia="en-US"/>
        </w:rPr>
        <w:t>4.Деловой язык. Составление деловой документаци</w:t>
      </w:r>
      <w:proofErr w:type="gramStart"/>
      <w:r w:rsidRPr="008F5AC8">
        <w:rPr>
          <w:lang w:eastAsia="en-US"/>
        </w:rPr>
        <w:t>и</w:t>
      </w:r>
      <w:r>
        <w:rPr>
          <w:lang w:eastAsia="en-US"/>
        </w:rPr>
        <w:t>(</w:t>
      </w:r>
      <w:proofErr w:type="gramEnd"/>
      <w:r>
        <w:rPr>
          <w:lang w:eastAsia="en-US"/>
        </w:rPr>
        <w:t>ПЗ-4; СРС-25, КСР-1).</w:t>
      </w:r>
    </w:p>
    <w:p w:rsidR="006D388F" w:rsidRDefault="006D388F" w:rsidP="006D388F">
      <w:pPr>
        <w:rPr>
          <w:bCs/>
          <w:i/>
          <w:lang w:eastAsia="en-US"/>
        </w:rPr>
      </w:pPr>
      <w:r>
        <w:rPr>
          <w:bCs/>
          <w:i/>
          <w:lang w:eastAsia="en-US"/>
        </w:rPr>
        <w:t>Обязательная литература</w:t>
      </w:r>
    </w:p>
    <w:p w:rsidR="006D388F" w:rsidRDefault="006D388F" w:rsidP="006D388F">
      <w:r>
        <w:rPr>
          <w:bCs/>
          <w:lang w:eastAsia="en-US"/>
        </w:rPr>
        <w:t>Введенская,  Л.А.</w:t>
      </w:r>
      <w:r>
        <w:rPr>
          <w:lang w:eastAsia="en-US"/>
        </w:rPr>
        <w:br/>
        <w:t>   Риторика и культура речи : учеб</w:t>
      </w:r>
      <w:proofErr w:type="gramStart"/>
      <w:r>
        <w:rPr>
          <w:lang w:eastAsia="en-US"/>
        </w:rPr>
        <w:t>.</w:t>
      </w:r>
      <w:proofErr w:type="gramEnd"/>
      <w:r>
        <w:rPr>
          <w:lang w:eastAsia="en-US"/>
        </w:rPr>
        <w:t xml:space="preserve"> </w:t>
      </w:r>
      <w:proofErr w:type="gramStart"/>
      <w:r>
        <w:rPr>
          <w:lang w:eastAsia="en-US"/>
        </w:rPr>
        <w:t>п</w:t>
      </w:r>
      <w:proofErr w:type="gramEnd"/>
      <w:r>
        <w:rPr>
          <w:lang w:eastAsia="en-US"/>
        </w:rPr>
        <w:t xml:space="preserve">особие для студентов вузов / Л. А. Введенская, Л. Г. Павлова. - 10-е изд. - Ростов </w:t>
      </w:r>
      <w:proofErr w:type="spellStart"/>
      <w:r>
        <w:rPr>
          <w:lang w:eastAsia="en-US"/>
        </w:rPr>
        <w:t>н</w:t>
      </w:r>
      <w:proofErr w:type="spellEnd"/>
      <w:r>
        <w:rPr>
          <w:lang w:eastAsia="en-US"/>
        </w:rPr>
        <w:t xml:space="preserve">/Д : Феникс, 2009. - 537, [1] с. ; 84х108/32. - (Высшее образование). - </w:t>
      </w:r>
      <w:proofErr w:type="spellStart"/>
      <w:r>
        <w:rPr>
          <w:lang w:eastAsia="en-US"/>
        </w:rPr>
        <w:t>Библиогр</w:t>
      </w:r>
      <w:proofErr w:type="spellEnd"/>
      <w:r>
        <w:rPr>
          <w:lang w:eastAsia="en-US"/>
        </w:rPr>
        <w:t>.: с. 533-534. - К читателю. - ISBN 978-5-222-15032-0</w:t>
      </w:r>
      <w:proofErr w:type="gramStart"/>
      <w:r>
        <w:rPr>
          <w:lang w:eastAsia="en-US"/>
        </w:rPr>
        <w:t xml:space="preserve"> :</w:t>
      </w:r>
      <w:proofErr w:type="gramEnd"/>
      <w:r>
        <w:rPr>
          <w:lang w:eastAsia="en-US"/>
        </w:rPr>
        <w:t xml:space="preserve"> 274-89, 30 экз.</w:t>
      </w:r>
    </w:p>
    <w:p w:rsidR="006D388F" w:rsidRDefault="006D388F" w:rsidP="006D388F">
      <w:proofErr w:type="spellStart"/>
      <w:r>
        <w:rPr>
          <w:bCs/>
          <w:lang w:eastAsia="en-US"/>
        </w:rPr>
        <w:t>Шеватлохова</w:t>
      </w:r>
      <w:proofErr w:type="spellEnd"/>
      <w:r>
        <w:rPr>
          <w:bCs/>
          <w:lang w:eastAsia="en-US"/>
        </w:rPr>
        <w:t>, Е.Д.</w:t>
      </w:r>
      <w:r>
        <w:rPr>
          <w:lang w:eastAsia="en-US"/>
        </w:rPr>
        <w:br/>
        <w:t>   Русский язык и культура речи</w:t>
      </w:r>
      <w:proofErr w:type="gramStart"/>
      <w:r>
        <w:rPr>
          <w:lang w:eastAsia="en-US"/>
        </w:rPr>
        <w:t xml:space="preserve"> :</w:t>
      </w:r>
      <w:proofErr w:type="gramEnd"/>
      <w:r>
        <w:rPr>
          <w:lang w:eastAsia="en-US"/>
        </w:rPr>
        <w:t xml:space="preserve"> сборник упражнений для студентов нефилологических специальностей / Е.Д. </w:t>
      </w:r>
      <w:proofErr w:type="spellStart"/>
      <w:r>
        <w:rPr>
          <w:lang w:eastAsia="en-US"/>
        </w:rPr>
        <w:t>Шеватлохова</w:t>
      </w:r>
      <w:proofErr w:type="spellEnd"/>
      <w:r>
        <w:rPr>
          <w:lang w:eastAsia="en-US"/>
        </w:rPr>
        <w:t>.- Майкоп</w:t>
      </w:r>
      <w:proofErr w:type="gramStart"/>
      <w:r>
        <w:rPr>
          <w:lang w:eastAsia="en-US"/>
        </w:rPr>
        <w:t xml:space="preserve"> :</w:t>
      </w:r>
      <w:proofErr w:type="gramEnd"/>
      <w:r>
        <w:rPr>
          <w:lang w:eastAsia="en-US"/>
        </w:rPr>
        <w:t xml:space="preserve"> Изд-во АГУ, 2003. - 58 с.</w:t>
      </w:r>
      <w:proofErr w:type="gramStart"/>
      <w:r>
        <w:rPr>
          <w:lang w:eastAsia="en-US"/>
        </w:rPr>
        <w:t xml:space="preserve"> ;</w:t>
      </w:r>
      <w:proofErr w:type="gramEnd"/>
      <w:r>
        <w:rPr>
          <w:lang w:eastAsia="en-US"/>
        </w:rPr>
        <w:t xml:space="preserve"> 60х84. - </w:t>
      </w:r>
      <w:proofErr w:type="spellStart"/>
      <w:r>
        <w:rPr>
          <w:lang w:eastAsia="en-US"/>
        </w:rPr>
        <w:t>Предисл</w:t>
      </w:r>
      <w:proofErr w:type="spellEnd"/>
      <w:r>
        <w:rPr>
          <w:lang w:eastAsia="en-US"/>
        </w:rPr>
        <w:t>.; Прил. -50 экз.</w:t>
      </w:r>
    </w:p>
    <w:p w:rsidR="006D388F" w:rsidRDefault="006D388F" w:rsidP="006D388F">
      <w:pPr>
        <w:rPr>
          <w:i/>
        </w:rPr>
      </w:pPr>
      <w:r>
        <w:rPr>
          <w:i/>
        </w:rPr>
        <w:t>Дополнительная литература</w:t>
      </w:r>
    </w:p>
    <w:p w:rsidR="006D388F" w:rsidRDefault="006D388F" w:rsidP="006D388F">
      <w:proofErr w:type="spellStart"/>
      <w:r>
        <w:rPr>
          <w:bCs/>
          <w:lang w:eastAsia="en-US"/>
        </w:rPr>
        <w:t>Гойхман</w:t>
      </w:r>
      <w:proofErr w:type="spellEnd"/>
      <w:r>
        <w:rPr>
          <w:bCs/>
          <w:lang w:eastAsia="en-US"/>
        </w:rPr>
        <w:t>, О.Я.</w:t>
      </w:r>
      <w:r>
        <w:rPr>
          <w:lang w:eastAsia="en-US"/>
        </w:rPr>
        <w:br/>
        <w:t>   Речевая коммуникация : учеб</w:t>
      </w:r>
      <w:proofErr w:type="gramStart"/>
      <w:r>
        <w:rPr>
          <w:lang w:eastAsia="en-US"/>
        </w:rPr>
        <w:t>.</w:t>
      </w:r>
      <w:proofErr w:type="gramEnd"/>
      <w:r>
        <w:rPr>
          <w:lang w:eastAsia="en-US"/>
        </w:rPr>
        <w:t xml:space="preserve"> </w:t>
      </w:r>
      <w:proofErr w:type="gramStart"/>
      <w:r>
        <w:rPr>
          <w:lang w:eastAsia="en-US"/>
        </w:rPr>
        <w:t>д</w:t>
      </w:r>
      <w:proofErr w:type="gramEnd"/>
      <w:r>
        <w:rPr>
          <w:lang w:eastAsia="en-US"/>
        </w:rPr>
        <w:t xml:space="preserve">ля студентов вузов / О. Я. </w:t>
      </w:r>
      <w:proofErr w:type="spellStart"/>
      <w:r>
        <w:rPr>
          <w:lang w:eastAsia="en-US"/>
        </w:rPr>
        <w:t>Гойхман</w:t>
      </w:r>
      <w:proofErr w:type="spellEnd"/>
      <w:r>
        <w:rPr>
          <w:lang w:eastAsia="en-US"/>
        </w:rPr>
        <w:t xml:space="preserve">, Т. М. </w:t>
      </w:r>
      <w:proofErr w:type="spellStart"/>
      <w:r>
        <w:rPr>
          <w:lang w:eastAsia="en-US"/>
        </w:rPr>
        <w:t>Надеина</w:t>
      </w:r>
      <w:proofErr w:type="spellEnd"/>
      <w:r>
        <w:rPr>
          <w:lang w:eastAsia="en-US"/>
        </w:rPr>
        <w:t xml:space="preserve">. - 2-е </w:t>
      </w:r>
      <w:r>
        <w:rPr>
          <w:lang w:eastAsia="en-US"/>
        </w:rPr>
        <w:lastRenderedPageBreak/>
        <w:t xml:space="preserve">изд., </w:t>
      </w:r>
      <w:proofErr w:type="spellStart"/>
      <w:r>
        <w:rPr>
          <w:lang w:eastAsia="en-US"/>
        </w:rPr>
        <w:t>перераб</w:t>
      </w:r>
      <w:proofErr w:type="spellEnd"/>
      <w:r>
        <w:rPr>
          <w:lang w:eastAsia="en-US"/>
        </w:rPr>
        <w:t xml:space="preserve">. и доп. - М. : ИНФРА-М, 2009. - 272 с. ; 60х90/16. - (Высшее образование). - </w:t>
      </w:r>
      <w:proofErr w:type="spellStart"/>
      <w:r>
        <w:rPr>
          <w:lang w:eastAsia="en-US"/>
        </w:rPr>
        <w:t>Библиогр</w:t>
      </w:r>
      <w:proofErr w:type="spellEnd"/>
      <w:r>
        <w:rPr>
          <w:lang w:eastAsia="en-US"/>
        </w:rPr>
        <w:t>.: 269-270. - Крат</w:t>
      </w:r>
      <w:proofErr w:type="gramStart"/>
      <w:r>
        <w:rPr>
          <w:lang w:eastAsia="en-US"/>
        </w:rPr>
        <w:t>.</w:t>
      </w:r>
      <w:proofErr w:type="gramEnd"/>
      <w:r>
        <w:rPr>
          <w:lang w:eastAsia="en-US"/>
        </w:rPr>
        <w:t xml:space="preserve"> </w:t>
      </w:r>
      <w:proofErr w:type="gramStart"/>
      <w:r>
        <w:rPr>
          <w:lang w:eastAsia="en-US"/>
        </w:rPr>
        <w:t>с</w:t>
      </w:r>
      <w:proofErr w:type="gramEnd"/>
      <w:r>
        <w:rPr>
          <w:lang w:eastAsia="en-US"/>
        </w:rPr>
        <w:t xml:space="preserve">лов. </w:t>
      </w:r>
      <w:proofErr w:type="spellStart"/>
      <w:r>
        <w:rPr>
          <w:lang w:eastAsia="en-US"/>
        </w:rPr>
        <w:t>иностр</w:t>
      </w:r>
      <w:proofErr w:type="spellEnd"/>
      <w:r>
        <w:rPr>
          <w:lang w:eastAsia="en-US"/>
        </w:rPr>
        <w:t>. слов. - ISBN 978-5-16-</w:t>
      </w:r>
    </w:p>
    <w:p w:rsidR="006D388F" w:rsidRDefault="006D388F" w:rsidP="006D388F"/>
    <w:p w:rsidR="006D388F" w:rsidRDefault="006D388F" w:rsidP="006D388F">
      <w:pPr>
        <w:autoSpaceDE w:val="0"/>
        <w:autoSpaceDN w:val="0"/>
        <w:adjustRightInd w:val="0"/>
        <w:rPr>
          <w:b/>
          <w:bCs/>
          <w:i/>
          <w:iCs/>
        </w:rPr>
      </w:pPr>
      <w:r>
        <w:rPr>
          <w:bCs/>
          <w:i/>
          <w:iCs/>
        </w:rPr>
        <w:t xml:space="preserve">Ссылки на ресурсы </w:t>
      </w:r>
      <w:r>
        <w:rPr>
          <w:i/>
          <w:lang w:val="en-US"/>
        </w:rPr>
        <w:t>Internet</w:t>
      </w:r>
      <w:r>
        <w:rPr>
          <w:b/>
          <w:i/>
        </w:rPr>
        <w:t>.</w:t>
      </w:r>
    </w:p>
    <w:p w:rsidR="006D388F" w:rsidRDefault="006D388F" w:rsidP="006D388F">
      <w:r>
        <w:rPr>
          <w:lang w:val="en-US" w:eastAsia="en-US"/>
        </w:rPr>
        <w:t>http</w:t>
      </w:r>
      <w:r>
        <w:rPr>
          <w:lang w:eastAsia="en-US"/>
        </w:rPr>
        <w:t>://</w:t>
      </w:r>
      <w:r>
        <w:rPr>
          <w:lang w:val="en-US" w:eastAsia="en-US"/>
        </w:rPr>
        <w:t>www</w:t>
      </w:r>
      <w:r>
        <w:rPr>
          <w:lang w:eastAsia="en-US"/>
        </w:rPr>
        <w:t>.</w:t>
      </w:r>
      <w:r>
        <w:rPr>
          <w:lang w:val="en-US" w:eastAsia="en-US"/>
        </w:rPr>
        <w:t>philology</w:t>
      </w:r>
      <w:r>
        <w:rPr>
          <w:lang w:eastAsia="en-US"/>
        </w:rPr>
        <w:t>.</w:t>
      </w:r>
      <w:proofErr w:type="spellStart"/>
      <w:r>
        <w:rPr>
          <w:lang w:val="en-US" w:eastAsia="en-US"/>
        </w:rPr>
        <w:t>ru</w:t>
      </w:r>
      <w:proofErr w:type="spellEnd"/>
      <w:r>
        <w:rPr>
          <w:lang w:eastAsia="en-US"/>
        </w:rPr>
        <w:t xml:space="preserve">/  </w:t>
      </w:r>
    </w:p>
    <w:p w:rsidR="006D388F" w:rsidRDefault="006D388F" w:rsidP="006D388F"/>
    <w:p w:rsidR="006D388F" w:rsidRDefault="006D388F" w:rsidP="006D388F">
      <w:pPr>
        <w:autoSpaceDE w:val="0"/>
        <w:autoSpaceDN w:val="0"/>
        <w:adjustRightInd w:val="0"/>
        <w:jc w:val="center"/>
        <w:rPr>
          <w:i/>
        </w:rPr>
      </w:pPr>
      <w:r>
        <w:rPr>
          <w:i/>
        </w:rPr>
        <w:t>Методические рекомендации по дисциплине</w:t>
      </w:r>
    </w:p>
    <w:p w:rsidR="006D388F" w:rsidRDefault="006D388F" w:rsidP="006D388F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rPr>
          <w:color w:val="000000"/>
        </w:rPr>
        <w:t>При работе особое внимание следует обратить на овладение практическими умениями и навыками по русскому языку. К ним относятся владение нормами русского литературного языка, знание лексического минимума, знание фразеологического минимума.</w:t>
      </w:r>
    </w:p>
    <w:p w:rsidR="006D388F" w:rsidRDefault="006D388F" w:rsidP="006D388F">
      <w:pPr>
        <w:ind w:firstLine="539"/>
        <w:jc w:val="both"/>
      </w:pPr>
      <w:r>
        <w:rPr>
          <w:i/>
        </w:rPr>
        <w:t xml:space="preserve"> Материально-техническое и информационное обеспечение дисциплины:</w:t>
      </w:r>
      <w:r>
        <w:rPr>
          <w:b/>
        </w:rPr>
        <w:t xml:space="preserve"> </w:t>
      </w:r>
      <w:r>
        <w:t xml:space="preserve">аудитории; библиотека АГУ; кабинет методической литературы №231 для подготовки к самостоятельной работе студентов, содержащий необходимую учебно-методическую литературу; компьютерный класс; наличие Интернета, позволяющее получить нужную информацию в предельно сжатые сроки; наличие </w:t>
      </w:r>
      <w:proofErr w:type="spellStart"/>
      <w:proofErr w:type="gramStart"/>
      <w:r>
        <w:t>Интернет-версий</w:t>
      </w:r>
      <w:proofErr w:type="spellEnd"/>
      <w:proofErr w:type="gramEnd"/>
      <w:r>
        <w:t xml:space="preserve"> компьютерного тестирования. </w:t>
      </w:r>
      <w:r>
        <w:rPr>
          <w:bCs/>
        </w:rPr>
        <w:t>В процессе обучения студентов дисциплине «Русский язык и культура речи» в качестве промежуточного контроля используется электронное тестирование (</w:t>
      </w:r>
      <w:proofErr w:type="spellStart"/>
      <w:r>
        <w:rPr>
          <w:bCs/>
        </w:rPr>
        <w:t>ДЕМО-версия</w:t>
      </w:r>
      <w:proofErr w:type="spellEnd"/>
      <w:r>
        <w:rPr>
          <w:bCs/>
        </w:rPr>
        <w:t>).</w:t>
      </w:r>
    </w:p>
    <w:p w:rsidR="006D388F" w:rsidRDefault="006D388F" w:rsidP="006D388F">
      <w:pPr>
        <w:jc w:val="both"/>
      </w:pPr>
    </w:p>
    <w:p w:rsidR="0037542F" w:rsidRDefault="0037542F" w:rsidP="0037542F">
      <w:pPr>
        <w:jc w:val="both"/>
      </w:pPr>
    </w:p>
    <w:p w:rsidR="0037542F" w:rsidRPr="008F5AC8" w:rsidRDefault="0037542F" w:rsidP="0037542F">
      <w:pPr>
        <w:jc w:val="both"/>
        <w:rPr>
          <w:i/>
        </w:rPr>
      </w:pPr>
      <w:r w:rsidRPr="008F5AC8">
        <w:rPr>
          <w:i/>
        </w:rPr>
        <w:t>Форма контроля - зачет</w:t>
      </w:r>
    </w:p>
    <w:p w:rsidR="0037542F" w:rsidRDefault="0037542F" w:rsidP="0037542F">
      <w:pPr>
        <w:ind w:hanging="142"/>
        <w:jc w:val="both"/>
      </w:pPr>
    </w:p>
    <w:p w:rsidR="0037542F" w:rsidRDefault="0037542F" w:rsidP="0037542F">
      <w:pPr>
        <w:ind w:hanging="142"/>
        <w:jc w:val="both"/>
      </w:pPr>
    </w:p>
    <w:sectPr w:rsidR="0037542F" w:rsidSect="00901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37542F"/>
    <w:rsid w:val="0037542F"/>
    <w:rsid w:val="006D388F"/>
    <w:rsid w:val="006D574C"/>
    <w:rsid w:val="008C5832"/>
    <w:rsid w:val="00901C2D"/>
    <w:rsid w:val="00A83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4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9"/>
    <w:semiHidden/>
    <w:unhideWhenUsed/>
    <w:qFormat/>
    <w:rsid w:val="0037542F"/>
    <w:pPr>
      <w:spacing w:before="100" w:beforeAutospacing="1" w:after="100" w:afterAutospacing="1"/>
      <w:jc w:val="center"/>
      <w:outlineLvl w:val="1"/>
    </w:pPr>
    <w:rPr>
      <w:rFonts w:ascii="Arial" w:hAnsi="Arial" w:cs="Arial"/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37542F"/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styleId="a3">
    <w:name w:val="Normal (Web)"/>
    <w:basedOn w:val="a"/>
    <w:semiHidden/>
    <w:unhideWhenUsed/>
    <w:rsid w:val="0037542F"/>
    <w:pPr>
      <w:spacing w:before="100" w:beforeAutospacing="1" w:after="100" w:afterAutospacing="1" w:line="264" w:lineRule="auto"/>
      <w:ind w:firstLine="200"/>
      <w:jc w:val="both"/>
    </w:pPr>
    <w:rPr>
      <w:color w:val="000000"/>
    </w:rPr>
  </w:style>
  <w:style w:type="paragraph" w:styleId="a4">
    <w:name w:val="Body Text"/>
    <w:basedOn w:val="a"/>
    <w:link w:val="a5"/>
    <w:uiPriority w:val="99"/>
    <w:unhideWhenUsed/>
    <w:rsid w:val="0037542F"/>
    <w:pPr>
      <w:spacing w:line="360" w:lineRule="auto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37542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37542F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3754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unhideWhenUsed/>
    <w:rsid w:val="0037542F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37542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37542F"/>
    <w:pPr>
      <w:ind w:left="720"/>
      <w:contextualSpacing/>
    </w:pPr>
  </w:style>
  <w:style w:type="paragraph" w:customStyle="1" w:styleId="Standard">
    <w:name w:val="Standard"/>
    <w:uiPriority w:val="99"/>
    <w:rsid w:val="0037542F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fa-IR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4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464</Words>
  <Characters>2645</Characters>
  <Application>Microsoft Office Word</Application>
  <DocSecurity>0</DocSecurity>
  <Lines>22</Lines>
  <Paragraphs>6</Paragraphs>
  <ScaleCrop>false</ScaleCrop>
  <Company/>
  <LinksUpToDate>false</LinksUpToDate>
  <CharactersWithSpaces>3103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2018-12-21T17:33:00Z</dcterms:created>
  <dcterms:modified xsi:type="dcterms:W3CDTF">2019-11-18T13:40:00Z</dcterms:modified>
</cp:coreProperties>
</file>