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9" w:type="dxa"/>
        <w:tblInd w:w="57" w:type="dxa"/>
        <w:tblBorders>
          <w:top w:val="threeDEmboss" w:sz="12" w:space="0" w:color="auto"/>
          <w:left w:val="threeDEmboss" w:sz="12" w:space="0" w:color="auto"/>
          <w:bottom w:val="threeDEmboss" w:sz="12" w:space="0" w:color="auto"/>
          <w:right w:val="threeDEmboss" w:sz="12" w:space="0" w:color="auto"/>
        </w:tblBorders>
        <w:tblLayout w:type="fixed"/>
        <w:tblLook w:val="01E0" w:firstRow="1" w:lastRow="1" w:firstColumn="1" w:lastColumn="1" w:noHBand="0" w:noVBand="0"/>
      </w:tblPr>
      <w:tblGrid>
        <w:gridCol w:w="2461"/>
        <w:gridCol w:w="7518"/>
      </w:tblGrid>
      <w:tr w:rsidR="004B6EA5" w:rsidRPr="0084104C" w:rsidTr="00136063">
        <w:trPr>
          <w:trHeight w:val="339"/>
        </w:trPr>
        <w:tc>
          <w:tcPr>
            <w:tcW w:w="2461" w:type="dxa"/>
            <w:tcBorders>
              <w:top w:val="threeDEmboss" w:sz="12" w:space="0" w:color="auto"/>
              <w:bottom w:val="single" w:sz="4" w:space="0" w:color="auto"/>
              <w:right w:val="single" w:sz="4" w:space="0" w:color="auto"/>
            </w:tcBorders>
            <w:vAlign w:val="center"/>
          </w:tcPr>
          <w:p w:rsidR="004B6EA5" w:rsidRPr="0084104C" w:rsidRDefault="00136063" w:rsidP="0028146D">
            <w:pPr>
              <w:pStyle w:val="a6"/>
              <w:jc w:val="center"/>
              <w:rPr>
                <w:i/>
                <w:iCs/>
              </w:rPr>
            </w:pPr>
            <w:r w:rsidRPr="0084104C">
              <w:rPr>
                <w:i/>
                <w:iCs/>
              </w:rPr>
              <w:t>ФГБОУ В</w:t>
            </w:r>
            <w:r w:rsidR="004B6EA5" w:rsidRPr="0084104C">
              <w:rPr>
                <w:i/>
                <w:iCs/>
              </w:rPr>
              <w:t>О</w:t>
            </w:r>
          </w:p>
          <w:p w:rsidR="00136063" w:rsidRPr="0084104C" w:rsidRDefault="004B6EA5" w:rsidP="00136063">
            <w:pPr>
              <w:spacing w:before="0"/>
              <w:jc w:val="center"/>
              <w:rPr>
                <w:i/>
                <w:iCs/>
              </w:rPr>
            </w:pPr>
            <w:r w:rsidRPr="0084104C">
              <w:rPr>
                <w:i/>
                <w:iCs/>
              </w:rPr>
              <w:t xml:space="preserve"> </w:t>
            </w:r>
            <w:r w:rsidRPr="0084104C">
              <w:rPr>
                <w:i/>
                <w:iCs/>
                <w:sz w:val="20"/>
              </w:rPr>
              <w:t>«АГУ»</w:t>
            </w:r>
          </w:p>
        </w:tc>
        <w:tc>
          <w:tcPr>
            <w:tcW w:w="7518" w:type="dxa"/>
            <w:tcBorders>
              <w:top w:val="threeDEmboss" w:sz="12" w:space="0" w:color="auto"/>
              <w:left w:val="single" w:sz="4" w:space="0" w:color="auto"/>
              <w:bottom w:val="single" w:sz="4" w:space="0" w:color="auto"/>
            </w:tcBorders>
            <w:vAlign w:val="center"/>
          </w:tcPr>
          <w:p w:rsidR="004B6EA5" w:rsidRPr="0084104C" w:rsidRDefault="004B6EA5" w:rsidP="0028146D">
            <w:pPr>
              <w:pStyle w:val="a6"/>
              <w:jc w:val="center"/>
            </w:pPr>
            <w:r w:rsidRPr="0084104C">
              <w:t xml:space="preserve">Федеральное государственное бюджетное образовательное учреждение высшего образования </w:t>
            </w:r>
          </w:p>
          <w:p w:rsidR="004B6EA5" w:rsidRPr="0084104C" w:rsidRDefault="004B6EA5" w:rsidP="0028146D">
            <w:pPr>
              <w:spacing w:before="0"/>
              <w:jc w:val="center"/>
              <w:rPr>
                <w:i/>
                <w:iCs/>
              </w:rPr>
            </w:pPr>
            <w:r w:rsidRPr="0084104C">
              <w:t>«Адыгейский государственный университет»</w:t>
            </w:r>
          </w:p>
        </w:tc>
      </w:tr>
      <w:tr w:rsidR="004B6EA5" w:rsidRPr="0084104C" w:rsidTr="00136063">
        <w:trPr>
          <w:trHeight w:val="340"/>
        </w:trPr>
        <w:tc>
          <w:tcPr>
            <w:tcW w:w="2461" w:type="dxa"/>
            <w:tcBorders>
              <w:top w:val="single" w:sz="4" w:space="0" w:color="auto"/>
              <w:bottom w:val="nil"/>
              <w:right w:val="single" w:sz="4" w:space="0" w:color="auto"/>
            </w:tcBorders>
            <w:vAlign w:val="center"/>
          </w:tcPr>
          <w:p w:rsidR="004B6EA5" w:rsidRPr="0084104C" w:rsidRDefault="004B6EA5" w:rsidP="0028146D">
            <w:pPr>
              <w:spacing w:before="0"/>
              <w:jc w:val="center"/>
              <w:rPr>
                <w:i/>
                <w:iCs/>
              </w:rPr>
            </w:pPr>
          </w:p>
        </w:tc>
        <w:tc>
          <w:tcPr>
            <w:tcW w:w="7518" w:type="dxa"/>
            <w:tcBorders>
              <w:top w:val="single" w:sz="4" w:space="0" w:color="auto"/>
              <w:left w:val="single" w:sz="4" w:space="0" w:color="auto"/>
              <w:bottom w:val="single" w:sz="4" w:space="0" w:color="auto"/>
            </w:tcBorders>
            <w:vAlign w:val="center"/>
          </w:tcPr>
          <w:p w:rsidR="004B6EA5" w:rsidRPr="0084104C" w:rsidRDefault="00136063" w:rsidP="0028146D">
            <w:pPr>
              <w:spacing w:before="0"/>
              <w:jc w:val="center"/>
              <w:rPr>
                <w:b/>
              </w:rPr>
            </w:pPr>
            <w:r w:rsidRPr="0084104C">
              <w:rPr>
                <w:b/>
                <w:color w:val="000000"/>
              </w:rPr>
              <w:t>Фонд оценочных средств по дисциплине</w:t>
            </w:r>
          </w:p>
        </w:tc>
      </w:tr>
      <w:tr w:rsidR="004B6EA5" w:rsidRPr="0084104C" w:rsidTr="00136063">
        <w:trPr>
          <w:trHeight w:val="340"/>
        </w:trPr>
        <w:tc>
          <w:tcPr>
            <w:tcW w:w="2461" w:type="dxa"/>
            <w:tcBorders>
              <w:bottom w:val="threeDEmboss" w:sz="12" w:space="0" w:color="auto"/>
              <w:right w:val="single" w:sz="4" w:space="0" w:color="auto"/>
            </w:tcBorders>
          </w:tcPr>
          <w:p w:rsidR="004B6EA5" w:rsidRPr="0084104C" w:rsidRDefault="00136063" w:rsidP="00136063">
            <w:pPr>
              <w:pStyle w:val="a6"/>
              <w:jc w:val="center"/>
            </w:pPr>
            <w:r w:rsidRPr="0084104C">
              <w:rPr>
                <w:b/>
                <w:bCs/>
                <w:sz w:val="20"/>
              </w:rPr>
              <w:t>СМК. УП-7/РК-8.2.4</w:t>
            </w:r>
          </w:p>
        </w:tc>
        <w:tc>
          <w:tcPr>
            <w:tcW w:w="7518" w:type="dxa"/>
            <w:tcBorders>
              <w:top w:val="single" w:sz="4" w:space="0" w:color="auto"/>
              <w:left w:val="single" w:sz="4" w:space="0" w:color="auto"/>
              <w:bottom w:val="threeDEmboss" w:sz="12" w:space="0" w:color="auto"/>
            </w:tcBorders>
            <w:vAlign w:val="center"/>
          </w:tcPr>
          <w:p w:rsidR="004B6EA5" w:rsidRPr="0084104C" w:rsidRDefault="00136063" w:rsidP="0028146D">
            <w:pPr>
              <w:pStyle w:val="a6"/>
              <w:jc w:val="center"/>
              <w:rPr>
                <w:b/>
              </w:rPr>
            </w:pPr>
            <w:r w:rsidRPr="0084104C">
              <w:rPr>
                <w:b/>
                <w:color w:val="000000"/>
              </w:rPr>
              <w:t>УП-7 Мониторинг и измерение продукции</w:t>
            </w:r>
          </w:p>
        </w:tc>
      </w:tr>
    </w:tbl>
    <w:p w:rsidR="004B6EA5" w:rsidRPr="0084104C" w:rsidRDefault="004B6EA5" w:rsidP="004B6EA5">
      <w:pPr>
        <w:spacing w:before="0"/>
        <w:ind w:left="5670"/>
        <w:jc w:val="center"/>
      </w:pPr>
    </w:p>
    <w:p w:rsidR="00AF14A2" w:rsidRPr="0084104C" w:rsidRDefault="00AF14A2" w:rsidP="00AF14A2">
      <w:pPr>
        <w:spacing w:before="0"/>
        <w:ind w:left="5670"/>
        <w:jc w:val="center"/>
      </w:pPr>
    </w:p>
    <w:p w:rsidR="00136063" w:rsidRPr="0084104C" w:rsidRDefault="00136063" w:rsidP="00136063">
      <w:pPr>
        <w:spacing w:line="360" w:lineRule="auto"/>
        <w:ind w:left="4962"/>
        <w:jc w:val="both"/>
        <w:rPr>
          <w:b/>
          <w:bCs/>
        </w:rPr>
      </w:pPr>
      <w:r w:rsidRPr="0084104C">
        <w:rPr>
          <w:b/>
          <w:bCs/>
        </w:rPr>
        <w:t>«УТВЕРЖДАЮ»</w:t>
      </w:r>
    </w:p>
    <w:p w:rsidR="00136063" w:rsidRPr="0084104C" w:rsidRDefault="00136063" w:rsidP="00136063">
      <w:pPr>
        <w:spacing w:line="360" w:lineRule="auto"/>
        <w:ind w:left="4962"/>
        <w:rPr>
          <w:b/>
          <w:bCs/>
        </w:rPr>
      </w:pPr>
      <w:r w:rsidRPr="0084104C">
        <w:rPr>
          <w:b/>
          <w:bCs/>
        </w:rPr>
        <w:t xml:space="preserve"> Заведующий кафедрой </w:t>
      </w:r>
      <w:r w:rsidRPr="0084104C">
        <w:rPr>
          <w:b/>
          <w:bCs/>
        </w:rPr>
        <w:softHyphen/>
      </w:r>
      <w:r w:rsidRPr="0084104C">
        <w:rPr>
          <w:b/>
          <w:bCs/>
        </w:rPr>
        <w:softHyphen/>
      </w:r>
      <w:r w:rsidRPr="0084104C">
        <w:rPr>
          <w:b/>
          <w:bCs/>
        </w:rPr>
        <w:softHyphen/>
      </w:r>
      <w:r w:rsidRPr="0084104C">
        <w:rPr>
          <w:b/>
          <w:bCs/>
        </w:rPr>
        <w:softHyphen/>
        <w:t>алгебры и геометрии</w:t>
      </w:r>
    </w:p>
    <w:p w:rsidR="00136063" w:rsidRPr="00CB2B30" w:rsidRDefault="00136063" w:rsidP="00136063">
      <w:pPr>
        <w:ind w:left="4962"/>
        <w:jc w:val="both"/>
        <w:rPr>
          <w:bCs/>
          <w:u w:val="single"/>
        </w:rPr>
      </w:pPr>
      <w:r w:rsidRPr="0084104C">
        <w:rPr>
          <w:b/>
          <w:bCs/>
        </w:rPr>
        <w:t>________</w:t>
      </w:r>
      <w:r w:rsidR="00CB2B30">
        <w:rPr>
          <w:b/>
          <w:bCs/>
        </w:rPr>
        <w:t>_________</w:t>
      </w:r>
      <w:r w:rsidR="00767A61">
        <w:rPr>
          <w:b/>
          <w:bCs/>
        </w:rPr>
        <w:t>_ /</w:t>
      </w:r>
      <w:proofErr w:type="spellStart"/>
      <w:r w:rsidR="00CB2B30" w:rsidRPr="00CB2B30">
        <w:rPr>
          <w:bCs/>
          <w:u w:val="single"/>
        </w:rPr>
        <w:t>Бакижева</w:t>
      </w:r>
      <w:proofErr w:type="spellEnd"/>
      <w:r w:rsidR="00CB2B30" w:rsidRPr="00CB2B30">
        <w:rPr>
          <w:bCs/>
          <w:u w:val="single"/>
        </w:rPr>
        <w:t xml:space="preserve"> С.А.</w:t>
      </w:r>
      <w:r w:rsidRPr="00CB2B30">
        <w:rPr>
          <w:bCs/>
          <w:u w:val="single"/>
        </w:rPr>
        <w:t xml:space="preserve">      </w:t>
      </w:r>
    </w:p>
    <w:p w:rsidR="00136063" w:rsidRPr="0084104C" w:rsidRDefault="00136063" w:rsidP="00136063">
      <w:pPr>
        <w:ind w:left="4962"/>
      </w:pPr>
      <w:r w:rsidRPr="0084104C">
        <w:rPr>
          <w:bCs/>
        </w:rPr>
        <w:t xml:space="preserve">           </w:t>
      </w:r>
      <w:r w:rsidRPr="00CB2B30">
        <w:rPr>
          <w:bCs/>
          <w:sz w:val="20"/>
        </w:rPr>
        <w:t>п</w:t>
      </w:r>
      <w:r w:rsidRPr="00CB2B30">
        <w:rPr>
          <w:sz w:val="20"/>
        </w:rPr>
        <w:t>одпи</w:t>
      </w:r>
      <w:r w:rsidR="00CB2B30" w:rsidRPr="00CB2B30">
        <w:rPr>
          <w:sz w:val="20"/>
        </w:rPr>
        <w:t xml:space="preserve">сь </w:t>
      </w:r>
      <w:r w:rsidR="00CB2B30">
        <w:t xml:space="preserve">                       </w:t>
      </w:r>
      <w:r w:rsidRPr="00CB2B30">
        <w:rPr>
          <w:sz w:val="20"/>
        </w:rPr>
        <w:t xml:space="preserve">ФИО  </w:t>
      </w:r>
      <w:r w:rsidRPr="0084104C">
        <w:t xml:space="preserve">                                  </w:t>
      </w:r>
    </w:p>
    <w:p w:rsidR="00136063" w:rsidRPr="0084104C" w:rsidRDefault="00136063" w:rsidP="00136063">
      <w:pPr>
        <w:ind w:left="4962"/>
      </w:pPr>
      <w:r w:rsidRPr="0084104C">
        <w:t xml:space="preserve">                                   </w:t>
      </w:r>
      <w:r w:rsidR="00D10584" w:rsidRPr="0084104C">
        <w:t>_______________________</w:t>
      </w:r>
      <w:r w:rsidRPr="0084104C">
        <w:t xml:space="preserve">                             </w:t>
      </w:r>
    </w:p>
    <w:p w:rsidR="00AF14A2" w:rsidRPr="0084104C" w:rsidRDefault="00136063" w:rsidP="00136063">
      <w:pPr>
        <w:ind w:left="4962"/>
        <w:jc w:val="both"/>
        <w:rPr>
          <w:sz w:val="28"/>
          <w:szCs w:val="28"/>
        </w:rPr>
      </w:pPr>
      <w:r w:rsidRPr="0084104C">
        <w:t xml:space="preserve">                                                    </w:t>
      </w:r>
      <w:r w:rsidRPr="00CB2B30">
        <w:rPr>
          <w:sz w:val="20"/>
        </w:rPr>
        <w:t>дата</w:t>
      </w:r>
    </w:p>
    <w:p w:rsidR="00AF14A2" w:rsidRPr="0084104C" w:rsidRDefault="00AF14A2" w:rsidP="00D10584">
      <w:pPr>
        <w:rPr>
          <w:sz w:val="28"/>
          <w:szCs w:val="28"/>
        </w:rPr>
      </w:pPr>
    </w:p>
    <w:p w:rsidR="00AF14A2" w:rsidRPr="0084104C" w:rsidRDefault="00AF14A2" w:rsidP="00AF14A2">
      <w:pPr>
        <w:jc w:val="center"/>
        <w:rPr>
          <w:sz w:val="28"/>
          <w:szCs w:val="28"/>
        </w:rPr>
      </w:pPr>
    </w:p>
    <w:p w:rsidR="004B6EA5" w:rsidRPr="0084104C" w:rsidRDefault="004B6EA5" w:rsidP="00D10584">
      <w:pPr>
        <w:spacing w:before="0" w:line="360" w:lineRule="auto"/>
        <w:jc w:val="center"/>
        <w:rPr>
          <w:rFonts w:eastAsia="Calibri"/>
          <w:b/>
          <w:sz w:val="28"/>
          <w:szCs w:val="28"/>
          <w:lang w:eastAsia="en-US"/>
        </w:rPr>
      </w:pPr>
      <w:r w:rsidRPr="0084104C">
        <w:rPr>
          <w:rFonts w:eastAsia="Calibri"/>
          <w:b/>
          <w:sz w:val="28"/>
          <w:szCs w:val="28"/>
          <w:lang w:eastAsia="en-US"/>
        </w:rPr>
        <w:t>Фонд оценочных средств</w:t>
      </w:r>
    </w:p>
    <w:p w:rsidR="00D10584" w:rsidRPr="0084104C" w:rsidRDefault="00D10584" w:rsidP="00D10584">
      <w:pPr>
        <w:spacing w:before="0" w:line="360" w:lineRule="auto"/>
        <w:jc w:val="center"/>
        <w:rPr>
          <w:rFonts w:eastAsia="Calibri"/>
          <w:b/>
          <w:sz w:val="28"/>
          <w:szCs w:val="28"/>
          <w:lang w:eastAsia="en-US"/>
        </w:rPr>
      </w:pPr>
      <w:r w:rsidRPr="0084104C">
        <w:rPr>
          <w:rFonts w:eastAsia="Calibri"/>
          <w:b/>
          <w:sz w:val="28"/>
          <w:szCs w:val="28"/>
          <w:lang w:eastAsia="en-US"/>
        </w:rPr>
        <w:t>по дисциплине (модулю)</w:t>
      </w:r>
    </w:p>
    <w:p w:rsidR="004B6EA5" w:rsidRPr="0084104C" w:rsidRDefault="004B6EA5" w:rsidP="00D10584"/>
    <w:p w:rsidR="008D6B26" w:rsidRPr="0084104C" w:rsidRDefault="00A80C2A" w:rsidP="008D6B26">
      <w:pPr>
        <w:jc w:val="center"/>
        <w:rPr>
          <w:bCs/>
          <w:sz w:val="28"/>
          <w:szCs w:val="36"/>
          <w:u w:val="single"/>
        </w:rPr>
      </w:pPr>
      <w:r>
        <w:rPr>
          <w:bCs/>
          <w:sz w:val="28"/>
          <w:szCs w:val="36"/>
          <w:u w:val="single"/>
        </w:rPr>
        <w:t>Б</w:t>
      </w:r>
      <w:proofErr w:type="gramStart"/>
      <w:r>
        <w:rPr>
          <w:bCs/>
          <w:sz w:val="28"/>
          <w:szCs w:val="36"/>
          <w:u w:val="single"/>
        </w:rPr>
        <w:t>1</w:t>
      </w:r>
      <w:proofErr w:type="gramEnd"/>
      <w:r>
        <w:rPr>
          <w:bCs/>
          <w:sz w:val="28"/>
          <w:szCs w:val="36"/>
          <w:u w:val="single"/>
        </w:rPr>
        <w:t>.</w:t>
      </w:r>
      <w:r w:rsidR="00A70447">
        <w:rPr>
          <w:bCs/>
          <w:sz w:val="28"/>
          <w:szCs w:val="36"/>
          <w:u w:val="single"/>
        </w:rPr>
        <w:t>Б.07</w:t>
      </w:r>
      <w:r w:rsidR="006F4EA7">
        <w:rPr>
          <w:bCs/>
          <w:sz w:val="28"/>
          <w:szCs w:val="36"/>
          <w:u w:val="single"/>
        </w:rPr>
        <w:t xml:space="preserve"> Алгебра </w:t>
      </w:r>
    </w:p>
    <w:p w:rsidR="008D6B26" w:rsidRPr="0084104C" w:rsidRDefault="008D6B26" w:rsidP="008D6B26">
      <w:pPr>
        <w:jc w:val="center"/>
        <w:rPr>
          <w:sz w:val="20"/>
        </w:rPr>
      </w:pPr>
      <w:r w:rsidRPr="0084104C">
        <w:rPr>
          <w:sz w:val="20"/>
        </w:rPr>
        <w:t>наименование дисциплины (модуля)</w:t>
      </w:r>
    </w:p>
    <w:p w:rsidR="008D6B26" w:rsidRPr="0084104C" w:rsidRDefault="008D6B26" w:rsidP="008D6B26">
      <w:pPr>
        <w:jc w:val="center"/>
      </w:pPr>
    </w:p>
    <w:p w:rsidR="008D6B26" w:rsidRPr="0084104C" w:rsidRDefault="00A70447" w:rsidP="008D6B26">
      <w:pPr>
        <w:jc w:val="center"/>
        <w:rPr>
          <w:b/>
          <w:bCs/>
          <w:sz w:val="28"/>
          <w:u w:val="single"/>
        </w:rPr>
      </w:pPr>
      <w:r>
        <w:rPr>
          <w:b/>
          <w:bCs/>
          <w:sz w:val="28"/>
          <w:u w:val="single"/>
        </w:rPr>
        <w:t>01</w:t>
      </w:r>
      <w:r w:rsidR="006F4EA7">
        <w:rPr>
          <w:b/>
          <w:bCs/>
          <w:sz w:val="28"/>
          <w:u w:val="single"/>
        </w:rPr>
        <w:t>.</w:t>
      </w:r>
      <w:r>
        <w:rPr>
          <w:b/>
          <w:bCs/>
          <w:sz w:val="28"/>
          <w:u w:val="single"/>
        </w:rPr>
        <w:t>03.01 Математика</w:t>
      </w:r>
    </w:p>
    <w:p w:rsidR="008D6B26" w:rsidRPr="0084104C" w:rsidRDefault="008D6B26" w:rsidP="008D6B26">
      <w:pPr>
        <w:jc w:val="center"/>
      </w:pPr>
      <w:r w:rsidRPr="0084104C">
        <w:rPr>
          <w:sz w:val="20"/>
        </w:rPr>
        <w:t>код и наименование направления подготовки</w:t>
      </w:r>
    </w:p>
    <w:p w:rsidR="008D6B26" w:rsidRPr="0084104C" w:rsidRDefault="008D6B26" w:rsidP="008D6B26">
      <w:pPr>
        <w:jc w:val="center"/>
      </w:pPr>
    </w:p>
    <w:p w:rsidR="00285788" w:rsidRPr="0084104C" w:rsidRDefault="00463E09" w:rsidP="001669B7">
      <w:pPr>
        <w:jc w:val="center"/>
        <w:rPr>
          <w:sz w:val="28"/>
          <w:u w:val="single"/>
        </w:rPr>
      </w:pPr>
      <w:r>
        <w:rPr>
          <w:sz w:val="28"/>
          <w:u w:val="single"/>
        </w:rPr>
        <w:t>«</w:t>
      </w:r>
      <w:r w:rsidR="00C00BF5">
        <w:rPr>
          <w:sz w:val="28"/>
          <w:u w:val="single"/>
        </w:rPr>
        <w:t>Преподавание математики и информатики</w:t>
      </w:r>
      <w:bookmarkStart w:id="0" w:name="_GoBack"/>
      <w:bookmarkEnd w:id="0"/>
      <w:r>
        <w:rPr>
          <w:sz w:val="28"/>
          <w:u w:val="single"/>
        </w:rPr>
        <w:t>»</w:t>
      </w:r>
    </w:p>
    <w:p w:rsidR="008D6B26" w:rsidRPr="0084104C" w:rsidRDefault="00767A61" w:rsidP="008D6B26">
      <w:pPr>
        <w:jc w:val="center"/>
      </w:pPr>
      <w:r>
        <w:rPr>
          <w:sz w:val="20"/>
        </w:rPr>
        <w:t>направленность</w:t>
      </w:r>
      <w:r>
        <w:rPr>
          <w:sz w:val="20"/>
        </w:rPr>
        <w:softHyphen/>
      </w:r>
      <w:r>
        <w:rPr>
          <w:sz w:val="20"/>
        </w:rPr>
        <w:softHyphen/>
      </w:r>
      <w:r>
        <w:rPr>
          <w:sz w:val="20"/>
        </w:rPr>
        <w:softHyphen/>
        <w:t xml:space="preserve"> </w:t>
      </w:r>
      <w:r w:rsidR="008D6B26" w:rsidRPr="0084104C">
        <w:rPr>
          <w:sz w:val="20"/>
        </w:rPr>
        <w:t>ОПОП</w:t>
      </w:r>
    </w:p>
    <w:p w:rsidR="008D6B26" w:rsidRPr="0084104C" w:rsidRDefault="008D6B26" w:rsidP="008D6B26">
      <w:pPr>
        <w:jc w:val="center"/>
      </w:pPr>
    </w:p>
    <w:p w:rsidR="008D6B26" w:rsidRPr="0084104C" w:rsidRDefault="007225AC" w:rsidP="008D6B26">
      <w:pPr>
        <w:jc w:val="center"/>
        <w:rPr>
          <w:sz w:val="28"/>
          <w:u w:val="single"/>
        </w:rPr>
      </w:pPr>
      <w:r>
        <w:rPr>
          <w:sz w:val="28"/>
          <w:u w:val="single"/>
        </w:rPr>
        <w:t>Бакалавр</w:t>
      </w:r>
    </w:p>
    <w:p w:rsidR="008D6B26" w:rsidRPr="0084104C" w:rsidRDefault="008D6B26" w:rsidP="008D6B26">
      <w:pPr>
        <w:jc w:val="center"/>
      </w:pPr>
      <w:r w:rsidRPr="0084104C">
        <w:rPr>
          <w:sz w:val="20"/>
        </w:rPr>
        <w:t>квалификация</w:t>
      </w:r>
      <w:r w:rsidRPr="0084104C">
        <w:t xml:space="preserve"> </w:t>
      </w:r>
    </w:p>
    <w:p w:rsidR="004B6EA5" w:rsidRPr="0084104C" w:rsidRDefault="004B6EA5" w:rsidP="004B6EA5">
      <w:pPr>
        <w:jc w:val="center"/>
        <w:rPr>
          <w:sz w:val="28"/>
          <w:szCs w:val="28"/>
        </w:rPr>
      </w:pPr>
    </w:p>
    <w:p w:rsidR="004B6EA5" w:rsidRPr="0084104C" w:rsidRDefault="004B6EA5" w:rsidP="005044D6">
      <w:pPr>
        <w:jc w:val="center"/>
        <w:rPr>
          <w:sz w:val="28"/>
          <w:szCs w:val="28"/>
        </w:rPr>
      </w:pPr>
    </w:p>
    <w:p w:rsidR="004B6EA5" w:rsidRPr="0084104C" w:rsidRDefault="004B6EA5" w:rsidP="004B6EA5">
      <w:pPr>
        <w:jc w:val="center"/>
        <w:rPr>
          <w:sz w:val="28"/>
          <w:szCs w:val="28"/>
        </w:rPr>
      </w:pPr>
    </w:p>
    <w:p w:rsidR="004B6EA5" w:rsidRPr="0084104C" w:rsidRDefault="004B6EA5" w:rsidP="004B6EA5">
      <w:pPr>
        <w:jc w:val="center"/>
        <w:rPr>
          <w:sz w:val="28"/>
          <w:szCs w:val="28"/>
        </w:rPr>
      </w:pPr>
    </w:p>
    <w:p w:rsidR="004B6EA5" w:rsidRPr="0084104C" w:rsidRDefault="004B6EA5" w:rsidP="004B6EA5">
      <w:pPr>
        <w:jc w:val="center"/>
        <w:rPr>
          <w:sz w:val="28"/>
          <w:szCs w:val="28"/>
        </w:rPr>
      </w:pPr>
    </w:p>
    <w:p w:rsidR="004B6EA5" w:rsidRPr="0084104C" w:rsidRDefault="004B6EA5" w:rsidP="004B6EA5">
      <w:pPr>
        <w:jc w:val="center"/>
        <w:rPr>
          <w:sz w:val="28"/>
          <w:szCs w:val="28"/>
        </w:rPr>
      </w:pPr>
    </w:p>
    <w:p w:rsidR="004B6EA5" w:rsidRPr="0084104C" w:rsidRDefault="004B6EA5" w:rsidP="004B6EA5">
      <w:pPr>
        <w:jc w:val="center"/>
        <w:rPr>
          <w:sz w:val="28"/>
          <w:szCs w:val="28"/>
        </w:rPr>
      </w:pPr>
    </w:p>
    <w:p w:rsidR="004B6EA5" w:rsidRPr="0084104C" w:rsidRDefault="004B6EA5" w:rsidP="008D6B26">
      <w:pPr>
        <w:rPr>
          <w:sz w:val="28"/>
          <w:szCs w:val="28"/>
        </w:rPr>
      </w:pPr>
    </w:p>
    <w:p w:rsidR="004B6EA5" w:rsidRPr="0084104C" w:rsidRDefault="004B6EA5" w:rsidP="004B6EA5">
      <w:pPr>
        <w:jc w:val="center"/>
        <w:rPr>
          <w:sz w:val="28"/>
        </w:rPr>
      </w:pPr>
      <w:r w:rsidRPr="0084104C">
        <w:rPr>
          <w:sz w:val="28"/>
        </w:rPr>
        <w:t>Майкоп</w:t>
      </w:r>
    </w:p>
    <w:p w:rsidR="004B6EA5" w:rsidRPr="0084104C" w:rsidRDefault="004B6EA5" w:rsidP="004B6EA5">
      <w:pPr>
        <w:spacing w:line="360" w:lineRule="auto"/>
        <w:jc w:val="center"/>
        <w:rPr>
          <w:sz w:val="28"/>
        </w:rPr>
      </w:pPr>
      <w:r w:rsidRPr="0084104C">
        <w:rPr>
          <w:sz w:val="28"/>
        </w:rPr>
        <w:t>20</w:t>
      </w:r>
      <w:r w:rsidR="00D26D95">
        <w:rPr>
          <w:sz w:val="28"/>
        </w:rPr>
        <w:t>18</w:t>
      </w:r>
    </w:p>
    <w:p w:rsidR="004B6EA5" w:rsidRPr="0084104C" w:rsidRDefault="004B6EA5">
      <w:pPr>
        <w:spacing w:before="0" w:after="200" w:line="276" w:lineRule="auto"/>
      </w:pPr>
      <w:r w:rsidRPr="0084104C">
        <w:br w:type="page"/>
      </w:r>
    </w:p>
    <w:p w:rsidR="008D6B26" w:rsidRPr="0084104C" w:rsidRDefault="008D6B26" w:rsidP="00A932D1">
      <w:pPr>
        <w:jc w:val="center"/>
        <w:rPr>
          <w:b/>
          <w:bCs/>
        </w:rPr>
      </w:pPr>
    </w:p>
    <w:p w:rsidR="008D6B26" w:rsidRPr="0084104C" w:rsidRDefault="008D6B26" w:rsidP="008D6B26">
      <w:pPr>
        <w:ind w:firstLine="708"/>
        <w:jc w:val="both"/>
        <w:rPr>
          <w:bCs/>
          <w:sz w:val="28"/>
          <w:szCs w:val="36"/>
          <w:u w:val="single"/>
        </w:rPr>
      </w:pPr>
      <w:r w:rsidRPr="0084104C">
        <w:rPr>
          <w:sz w:val="28"/>
          <w:szCs w:val="28"/>
        </w:rPr>
        <w:t>Фонд оценочных сре</w:t>
      </w:r>
      <w:proofErr w:type="gramStart"/>
      <w:r w:rsidRPr="0084104C">
        <w:rPr>
          <w:sz w:val="28"/>
          <w:szCs w:val="28"/>
        </w:rPr>
        <w:t>дств пр</w:t>
      </w:r>
      <w:proofErr w:type="gramEnd"/>
      <w:r w:rsidRPr="0084104C">
        <w:rPr>
          <w:sz w:val="28"/>
          <w:szCs w:val="28"/>
        </w:rPr>
        <w:t xml:space="preserve">едназначен для контроля образовательных достижений и оценки </w:t>
      </w:r>
      <w:proofErr w:type="spellStart"/>
      <w:r w:rsidRPr="0084104C">
        <w:rPr>
          <w:sz w:val="28"/>
          <w:szCs w:val="28"/>
        </w:rPr>
        <w:t>сформированности</w:t>
      </w:r>
      <w:proofErr w:type="spellEnd"/>
      <w:r w:rsidRPr="0084104C">
        <w:rPr>
          <w:sz w:val="28"/>
          <w:szCs w:val="28"/>
        </w:rPr>
        <w:t xml:space="preserve"> </w:t>
      </w:r>
      <w:r w:rsidR="00A80C2A" w:rsidRPr="0084104C">
        <w:rPr>
          <w:sz w:val="28"/>
          <w:szCs w:val="28"/>
        </w:rPr>
        <w:t>компетенций,</w:t>
      </w:r>
      <w:r w:rsidRPr="0084104C">
        <w:rPr>
          <w:sz w:val="28"/>
          <w:szCs w:val="28"/>
        </w:rPr>
        <w:t xml:space="preserve"> обучающихся по дисциплине </w:t>
      </w:r>
      <w:r w:rsidRPr="0084104C">
        <w:rPr>
          <w:bCs/>
          <w:sz w:val="28"/>
          <w:szCs w:val="36"/>
        </w:rPr>
        <w:t>«</w:t>
      </w:r>
      <w:r w:rsidR="00A00EB2">
        <w:rPr>
          <w:bCs/>
          <w:sz w:val="28"/>
          <w:szCs w:val="36"/>
        </w:rPr>
        <w:t>Алгебра</w:t>
      </w:r>
      <w:r w:rsidRPr="0084104C">
        <w:rPr>
          <w:bCs/>
          <w:sz w:val="28"/>
          <w:szCs w:val="36"/>
        </w:rPr>
        <w:t>».</w:t>
      </w:r>
    </w:p>
    <w:p w:rsidR="008D6B26" w:rsidRPr="0084104C" w:rsidRDefault="008D6B26" w:rsidP="008D6B26"/>
    <w:p w:rsidR="008D6B26" w:rsidRPr="0084104C" w:rsidRDefault="008D6B26" w:rsidP="008D6B26"/>
    <w:p w:rsidR="008D6B26" w:rsidRPr="0084104C" w:rsidRDefault="008D6B26" w:rsidP="008D6B26">
      <w:pPr>
        <w:spacing w:line="240" w:lineRule="atLeast"/>
        <w:jc w:val="both"/>
        <w:rPr>
          <w:i/>
          <w:iCs/>
          <w:sz w:val="28"/>
          <w:szCs w:val="28"/>
        </w:rPr>
      </w:pPr>
      <w:r w:rsidRPr="0084104C">
        <w:rPr>
          <w:sz w:val="28"/>
          <w:szCs w:val="28"/>
        </w:rPr>
        <w:t>Составитель (ли)</w:t>
      </w:r>
      <w:r w:rsidRPr="002D0B55">
        <w:rPr>
          <w:sz w:val="28"/>
          <w:szCs w:val="28"/>
          <w:u w:val="single"/>
        </w:rPr>
        <w:t xml:space="preserve"> </w:t>
      </w:r>
      <w:r w:rsidR="002E0EE5">
        <w:rPr>
          <w:sz w:val="28"/>
          <w:szCs w:val="28"/>
          <w:u w:val="single"/>
        </w:rPr>
        <w:t xml:space="preserve">к.ф.-м.н., доцент </w:t>
      </w:r>
      <w:proofErr w:type="spellStart"/>
      <w:r w:rsidR="002E0EE5">
        <w:rPr>
          <w:sz w:val="28"/>
          <w:szCs w:val="28"/>
          <w:u w:val="single"/>
        </w:rPr>
        <w:t>Мамий</w:t>
      </w:r>
      <w:proofErr w:type="spellEnd"/>
      <w:r w:rsidR="002E0EE5">
        <w:rPr>
          <w:sz w:val="28"/>
          <w:szCs w:val="28"/>
          <w:u w:val="single"/>
        </w:rPr>
        <w:t xml:space="preserve"> Д.К., ст. преподаватель Куприенко Н.Н.</w:t>
      </w:r>
    </w:p>
    <w:p w:rsidR="008D6B26" w:rsidRPr="0084104C" w:rsidRDefault="008D6B26" w:rsidP="008D6B26">
      <w:pPr>
        <w:spacing w:line="240" w:lineRule="atLeast"/>
        <w:jc w:val="both"/>
        <w:rPr>
          <w:i/>
          <w:iCs/>
          <w:vertAlign w:val="superscript"/>
        </w:rPr>
      </w:pPr>
      <w:r w:rsidRPr="0084104C">
        <w:rPr>
          <w:i/>
          <w:iCs/>
          <w:sz w:val="28"/>
          <w:szCs w:val="28"/>
        </w:rPr>
        <w:t xml:space="preserve">                                       </w:t>
      </w:r>
      <w:r w:rsidR="002D0B55">
        <w:rPr>
          <w:i/>
          <w:iCs/>
          <w:sz w:val="28"/>
          <w:szCs w:val="28"/>
        </w:rPr>
        <w:t xml:space="preserve">          </w:t>
      </w:r>
      <w:r w:rsidR="002E0EE5">
        <w:rPr>
          <w:i/>
          <w:iCs/>
          <w:sz w:val="28"/>
          <w:szCs w:val="28"/>
        </w:rPr>
        <w:t xml:space="preserve">               </w:t>
      </w:r>
      <w:r w:rsidR="002D0B55">
        <w:rPr>
          <w:i/>
          <w:iCs/>
          <w:sz w:val="28"/>
          <w:szCs w:val="28"/>
        </w:rPr>
        <w:t xml:space="preserve"> </w:t>
      </w:r>
      <w:r w:rsidRPr="0084104C">
        <w:rPr>
          <w:i/>
          <w:iCs/>
          <w:sz w:val="20"/>
          <w:vertAlign w:val="superscript"/>
        </w:rPr>
        <w:t>ФИО</w:t>
      </w:r>
    </w:p>
    <w:p w:rsidR="008D6B26" w:rsidRPr="0084104C" w:rsidRDefault="008D6B26" w:rsidP="008D6B26">
      <w:pPr>
        <w:pStyle w:val="21"/>
        <w:spacing w:line="360" w:lineRule="auto"/>
        <w:jc w:val="both"/>
        <w:rPr>
          <w:sz w:val="28"/>
          <w:szCs w:val="28"/>
        </w:rPr>
      </w:pPr>
    </w:p>
    <w:p w:rsidR="008D6B26" w:rsidRPr="0084104C" w:rsidRDefault="008D6B26" w:rsidP="008D6B26">
      <w:pPr>
        <w:pStyle w:val="21"/>
        <w:spacing w:line="360" w:lineRule="auto"/>
        <w:jc w:val="both"/>
        <w:rPr>
          <w:sz w:val="28"/>
          <w:szCs w:val="28"/>
        </w:rPr>
      </w:pPr>
      <w:r w:rsidRPr="0084104C">
        <w:rPr>
          <w:sz w:val="28"/>
          <w:szCs w:val="28"/>
        </w:rPr>
        <w:t>«_____» _____________ 20____ г.</w:t>
      </w:r>
    </w:p>
    <w:p w:rsidR="008D6B26" w:rsidRPr="0084104C" w:rsidRDefault="008D6B26" w:rsidP="008D6B26">
      <w:pPr>
        <w:jc w:val="both"/>
      </w:pPr>
    </w:p>
    <w:p w:rsidR="008D6B26" w:rsidRPr="0084104C" w:rsidRDefault="008D6B26" w:rsidP="008D6B26">
      <w:pPr>
        <w:jc w:val="both"/>
      </w:pPr>
    </w:p>
    <w:p w:rsidR="008D6B26" w:rsidRPr="0084104C" w:rsidRDefault="008D6B26" w:rsidP="008D6B26">
      <w:pPr>
        <w:spacing w:line="360" w:lineRule="auto"/>
        <w:jc w:val="both"/>
        <w:rPr>
          <w:sz w:val="28"/>
          <w:szCs w:val="28"/>
        </w:rPr>
      </w:pPr>
      <w:r w:rsidRPr="0084104C">
        <w:rPr>
          <w:sz w:val="28"/>
          <w:szCs w:val="28"/>
        </w:rPr>
        <w:t>Фонд оценочных средств обсужден на заседании кафедры _______________________«__» ________ 20____ г., протокол № ____</w:t>
      </w:r>
    </w:p>
    <w:p w:rsidR="008D6B26" w:rsidRPr="0084104C" w:rsidRDefault="008D6B26" w:rsidP="008D6B26">
      <w:pPr>
        <w:spacing w:line="360" w:lineRule="auto"/>
        <w:jc w:val="both"/>
      </w:pPr>
    </w:p>
    <w:p w:rsidR="008D6B26" w:rsidRPr="0084104C" w:rsidRDefault="008D6B26" w:rsidP="008D6B26">
      <w:pPr>
        <w:spacing w:line="360" w:lineRule="auto"/>
        <w:jc w:val="both"/>
        <w:rPr>
          <w:sz w:val="28"/>
          <w:szCs w:val="28"/>
        </w:rPr>
      </w:pPr>
      <w:r w:rsidRPr="0084104C">
        <w:rPr>
          <w:sz w:val="28"/>
          <w:szCs w:val="28"/>
        </w:rPr>
        <w:t xml:space="preserve">Заведующий кафедрой ______________      _____________/____________  </w:t>
      </w:r>
    </w:p>
    <w:p w:rsidR="008D6B26" w:rsidRPr="0084104C" w:rsidRDefault="008D6B26" w:rsidP="008D6B26">
      <w:pPr>
        <w:spacing w:line="360" w:lineRule="auto"/>
        <w:jc w:val="both"/>
        <w:rPr>
          <w:sz w:val="28"/>
          <w:szCs w:val="28"/>
        </w:rPr>
      </w:pPr>
      <w:r w:rsidRPr="0084104C">
        <w:rPr>
          <w:sz w:val="28"/>
          <w:szCs w:val="28"/>
        </w:rPr>
        <w:t xml:space="preserve">                                                                           </w:t>
      </w:r>
    </w:p>
    <w:p w:rsidR="008D6B26" w:rsidRPr="0084104C" w:rsidRDefault="008D6B26" w:rsidP="008D6B26">
      <w:pPr>
        <w:spacing w:line="360" w:lineRule="auto"/>
        <w:jc w:val="both"/>
        <w:rPr>
          <w:sz w:val="28"/>
          <w:szCs w:val="28"/>
        </w:rPr>
      </w:pPr>
    </w:p>
    <w:p w:rsidR="008D6B26" w:rsidRPr="0084104C" w:rsidRDefault="008D6B26" w:rsidP="008D6B26">
      <w:pPr>
        <w:spacing w:line="360" w:lineRule="auto"/>
        <w:jc w:val="both"/>
        <w:rPr>
          <w:sz w:val="28"/>
          <w:szCs w:val="28"/>
        </w:rPr>
      </w:pPr>
      <w:r w:rsidRPr="0084104C">
        <w:rPr>
          <w:sz w:val="28"/>
          <w:szCs w:val="28"/>
        </w:rPr>
        <w:t>Согласовано:</w:t>
      </w:r>
    </w:p>
    <w:p w:rsidR="008D6B26" w:rsidRPr="0084104C" w:rsidRDefault="008D6B26" w:rsidP="008D6B26">
      <w:pPr>
        <w:pStyle w:val="21"/>
        <w:spacing w:line="360" w:lineRule="auto"/>
        <w:jc w:val="both"/>
        <w:rPr>
          <w:sz w:val="28"/>
          <w:szCs w:val="28"/>
        </w:rPr>
      </w:pPr>
      <w:r w:rsidRPr="0084104C">
        <w:rPr>
          <w:sz w:val="28"/>
          <w:szCs w:val="28"/>
        </w:rPr>
        <w:t>Председатель НМК  факультета _______________        _____________/____________</w:t>
      </w:r>
    </w:p>
    <w:p w:rsidR="008D6B26" w:rsidRPr="0084104C" w:rsidRDefault="008D6B26" w:rsidP="008D6B26">
      <w:pPr>
        <w:jc w:val="both"/>
        <w:rPr>
          <w:sz w:val="28"/>
          <w:szCs w:val="28"/>
        </w:rPr>
      </w:pPr>
      <w:r w:rsidRPr="0084104C">
        <w:rPr>
          <w:sz w:val="28"/>
          <w:szCs w:val="28"/>
        </w:rPr>
        <w:t>«___» _____________ 20____г.</w:t>
      </w: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8D6B26" w:rsidRPr="0084104C" w:rsidRDefault="008D6B26" w:rsidP="00A932D1">
      <w:pPr>
        <w:jc w:val="center"/>
        <w:rPr>
          <w:b/>
          <w:bCs/>
        </w:rPr>
      </w:pPr>
    </w:p>
    <w:p w:rsidR="00D311AA" w:rsidRPr="0084104C" w:rsidRDefault="00D311AA" w:rsidP="00D311AA">
      <w:pPr>
        <w:pStyle w:val="13"/>
        <w:numPr>
          <w:ilvl w:val="0"/>
          <w:numId w:val="22"/>
        </w:numPr>
        <w:jc w:val="center"/>
        <w:rPr>
          <w:b/>
          <w:bCs/>
          <w:sz w:val="24"/>
          <w:szCs w:val="24"/>
        </w:rPr>
      </w:pPr>
      <w:r w:rsidRPr="0084104C">
        <w:rPr>
          <w:b/>
          <w:bCs/>
          <w:sz w:val="24"/>
          <w:szCs w:val="24"/>
        </w:rPr>
        <w:t>Паспорт фонда оценочных средств</w:t>
      </w:r>
    </w:p>
    <w:p w:rsidR="00D311AA" w:rsidRPr="0084104C" w:rsidRDefault="00D311AA" w:rsidP="00D311AA">
      <w:pPr>
        <w:ind w:left="100" w:firstLine="609"/>
        <w:jc w:val="both"/>
      </w:pPr>
    </w:p>
    <w:p w:rsidR="002E0EE5" w:rsidRPr="002E0EE5" w:rsidRDefault="002E0EE5" w:rsidP="002E0EE5">
      <w:pPr>
        <w:spacing w:line="360" w:lineRule="auto"/>
        <w:ind w:left="100" w:firstLine="609"/>
        <w:jc w:val="both"/>
      </w:pPr>
      <w:r>
        <w:rPr>
          <w:sz w:val="28"/>
          <w:szCs w:val="28"/>
        </w:rPr>
        <w:tab/>
      </w:r>
      <w:r w:rsidRPr="002E0EE5">
        <w:t xml:space="preserve">Оценочные средства предназначены для контроля образовательных достижений и оценки </w:t>
      </w:r>
      <w:proofErr w:type="spellStart"/>
      <w:r w:rsidRPr="002E0EE5">
        <w:t>сформированности</w:t>
      </w:r>
      <w:proofErr w:type="spellEnd"/>
      <w:r w:rsidRPr="002E0EE5">
        <w:t xml:space="preserve"> компетенций у обучающихся, освоивших программу</w:t>
      </w:r>
      <w:r w:rsidR="00A00EB2">
        <w:t xml:space="preserve"> дисциплины «Алгебра</w:t>
      </w:r>
      <w:r w:rsidRPr="002E0EE5">
        <w:t>».</w:t>
      </w:r>
    </w:p>
    <w:p w:rsidR="002E0EE5" w:rsidRPr="002E0EE5" w:rsidRDefault="002E0EE5" w:rsidP="002E0EE5">
      <w:pPr>
        <w:spacing w:line="360" w:lineRule="auto"/>
        <w:ind w:left="100" w:firstLine="609"/>
        <w:jc w:val="both"/>
      </w:pPr>
      <w:r w:rsidRPr="002E0EE5">
        <w:tab/>
        <w:t>Фонд оценочных сре</w:t>
      </w:r>
      <w:proofErr w:type="gramStart"/>
      <w:r w:rsidRPr="002E0EE5">
        <w:t>дств вкл</w:t>
      </w:r>
      <w:proofErr w:type="gramEnd"/>
      <w:r w:rsidRPr="002E0EE5">
        <w:t>ючает контрольные материалы для проведения текущего контроля в форме самостоятельных работ, стандартных задач и промежуточной аттестации в форме зачета и экзамена.</w:t>
      </w:r>
    </w:p>
    <w:p w:rsidR="00D311AA" w:rsidRPr="0084104C" w:rsidRDefault="00D311AA" w:rsidP="00D311AA">
      <w:pPr>
        <w:pStyle w:val="23"/>
        <w:numPr>
          <w:ilvl w:val="0"/>
          <w:numId w:val="22"/>
        </w:numPr>
        <w:jc w:val="center"/>
        <w:rPr>
          <w:b/>
          <w:bCs/>
          <w:sz w:val="24"/>
          <w:szCs w:val="24"/>
        </w:rPr>
      </w:pPr>
      <w:r w:rsidRPr="0084104C">
        <w:rPr>
          <w:b/>
          <w:bCs/>
          <w:sz w:val="24"/>
          <w:szCs w:val="24"/>
        </w:rPr>
        <w:t xml:space="preserve">Перечень формируемых компетенций </w:t>
      </w:r>
    </w:p>
    <w:p w:rsidR="00D311AA" w:rsidRPr="0084104C" w:rsidRDefault="00D311AA" w:rsidP="00D311AA">
      <w:pPr>
        <w:pStyle w:val="23"/>
        <w:ind w:left="0" w:firstLine="709"/>
        <w:jc w:val="both"/>
        <w:rPr>
          <w:sz w:val="24"/>
          <w:szCs w:val="24"/>
        </w:rPr>
      </w:pPr>
    </w:p>
    <w:p w:rsidR="00D311AA" w:rsidRPr="002E0EE5" w:rsidRDefault="00D311AA" w:rsidP="002E0EE5">
      <w:pPr>
        <w:ind w:left="100" w:firstLine="609"/>
        <w:jc w:val="both"/>
      </w:pPr>
      <w:r w:rsidRPr="0084104C">
        <w:t xml:space="preserve">Изучение </w:t>
      </w:r>
      <w:r w:rsidR="0084104C" w:rsidRPr="0084104C">
        <w:t>дисциплины направлено</w:t>
      </w:r>
      <w:r w:rsidRPr="0084104C">
        <w:t xml:space="preserve"> на формирование следующих компетенций: </w:t>
      </w:r>
    </w:p>
    <w:tbl>
      <w:tblPr>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3504"/>
        <w:gridCol w:w="2533"/>
        <w:gridCol w:w="2443"/>
      </w:tblGrid>
      <w:tr w:rsidR="002E0EE5" w:rsidRPr="007F0965" w:rsidTr="002E0EE5">
        <w:tc>
          <w:tcPr>
            <w:tcW w:w="1591"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color w:val="000000"/>
                <w:szCs w:val="28"/>
              </w:rPr>
            </w:pPr>
            <w:r w:rsidRPr="002E0EE5">
              <w:rPr>
                <w:color w:val="000000"/>
                <w:szCs w:val="28"/>
              </w:rPr>
              <w:t>Компетенция</w:t>
            </w:r>
          </w:p>
        </w:tc>
        <w:tc>
          <w:tcPr>
            <w:tcW w:w="8480" w:type="dxa"/>
            <w:gridSpan w:val="3"/>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ind w:left="360"/>
              <w:jc w:val="center"/>
              <w:rPr>
                <w:color w:val="000000"/>
                <w:szCs w:val="28"/>
              </w:rPr>
            </w:pPr>
            <w:r w:rsidRPr="002E0EE5">
              <w:rPr>
                <w:color w:val="000000"/>
                <w:szCs w:val="28"/>
              </w:rPr>
              <w:t>Компонентный состав компетенций</w:t>
            </w:r>
          </w:p>
        </w:tc>
      </w:tr>
      <w:tr w:rsidR="002E0EE5" w:rsidRPr="007F0965" w:rsidTr="002E0EE5">
        <w:tc>
          <w:tcPr>
            <w:tcW w:w="1591"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tabs>
                <w:tab w:val="left" w:pos="8460"/>
              </w:tabs>
              <w:autoSpaceDE w:val="0"/>
              <w:autoSpaceDN w:val="0"/>
              <w:adjustRightInd w:val="0"/>
              <w:jc w:val="center"/>
              <w:rPr>
                <w:iCs/>
                <w:color w:val="000000"/>
                <w:szCs w:val="28"/>
              </w:rPr>
            </w:pPr>
          </w:p>
        </w:tc>
        <w:tc>
          <w:tcPr>
            <w:tcW w:w="3504"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color w:val="000000"/>
                <w:szCs w:val="28"/>
              </w:rPr>
            </w:pPr>
            <w:r w:rsidRPr="002E0EE5">
              <w:rPr>
                <w:color w:val="000000"/>
                <w:szCs w:val="28"/>
              </w:rPr>
              <w:t>Знает</w:t>
            </w:r>
          </w:p>
        </w:tc>
        <w:tc>
          <w:tcPr>
            <w:tcW w:w="2533"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color w:val="000000"/>
                <w:szCs w:val="28"/>
              </w:rPr>
            </w:pPr>
            <w:r w:rsidRPr="002E0EE5">
              <w:rPr>
                <w:color w:val="000000"/>
                <w:szCs w:val="28"/>
              </w:rPr>
              <w:t>Умеет</w:t>
            </w:r>
          </w:p>
        </w:tc>
        <w:tc>
          <w:tcPr>
            <w:tcW w:w="2443"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color w:val="000000"/>
                <w:szCs w:val="28"/>
              </w:rPr>
            </w:pPr>
            <w:r w:rsidRPr="002E0EE5">
              <w:rPr>
                <w:color w:val="000000"/>
                <w:szCs w:val="28"/>
              </w:rPr>
              <w:t>Владеет</w:t>
            </w:r>
          </w:p>
        </w:tc>
      </w:tr>
      <w:tr w:rsidR="002E0EE5" w:rsidRPr="007F0965" w:rsidTr="002E0EE5">
        <w:tc>
          <w:tcPr>
            <w:tcW w:w="1591" w:type="dxa"/>
            <w:tcBorders>
              <w:top w:val="single" w:sz="4" w:space="0" w:color="auto"/>
              <w:left w:val="single" w:sz="4" w:space="0" w:color="auto"/>
              <w:bottom w:val="single" w:sz="4" w:space="0" w:color="auto"/>
              <w:right w:val="single" w:sz="4" w:space="0" w:color="auto"/>
            </w:tcBorders>
          </w:tcPr>
          <w:p w:rsidR="002E0EE5" w:rsidRDefault="00A70447" w:rsidP="002E0EE5">
            <w:pPr>
              <w:tabs>
                <w:tab w:val="left" w:pos="8460"/>
              </w:tabs>
              <w:autoSpaceDE w:val="0"/>
              <w:autoSpaceDN w:val="0"/>
              <w:adjustRightInd w:val="0"/>
              <w:jc w:val="center"/>
              <w:rPr>
                <w:szCs w:val="28"/>
              </w:rPr>
            </w:pPr>
            <w:r>
              <w:rPr>
                <w:szCs w:val="28"/>
              </w:rPr>
              <w:t>ОК-7</w:t>
            </w:r>
          </w:p>
          <w:p w:rsidR="00A70447" w:rsidRDefault="00A70447" w:rsidP="002E0EE5">
            <w:pPr>
              <w:tabs>
                <w:tab w:val="left" w:pos="8460"/>
              </w:tabs>
              <w:autoSpaceDE w:val="0"/>
              <w:autoSpaceDN w:val="0"/>
              <w:adjustRightInd w:val="0"/>
              <w:jc w:val="center"/>
              <w:rPr>
                <w:szCs w:val="28"/>
              </w:rPr>
            </w:pPr>
            <w:r>
              <w:rPr>
                <w:szCs w:val="28"/>
              </w:rPr>
              <w:t>ОПК-1</w:t>
            </w:r>
          </w:p>
          <w:p w:rsidR="001669B7" w:rsidRPr="002E0EE5" w:rsidRDefault="001669B7" w:rsidP="002E0EE5">
            <w:pPr>
              <w:tabs>
                <w:tab w:val="left" w:pos="8460"/>
              </w:tabs>
              <w:autoSpaceDE w:val="0"/>
              <w:autoSpaceDN w:val="0"/>
              <w:adjustRightInd w:val="0"/>
              <w:jc w:val="center"/>
              <w:rPr>
                <w:szCs w:val="28"/>
              </w:rPr>
            </w:pPr>
          </w:p>
        </w:tc>
        <w:tc>
          <w:tcPr>
            <w:tcW w:w="3504"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rPr>
                <w:szCs w:val="28"/>
              </w:rPr>
            </w:pPr>
            <w:r w:rsidRPr="002E0EE5">
              <w:rPr>
                <w:szCs w:val="28"/>
              </w:rPr>
              <w:t>фундаментальные понятия; определения, теоремы, следствия, сво</w:t>
            </w:r>
            <w:r w:rsidR="00A00EB2">
              <w:rPr>
                <w:szCs w:val="28"/>
              </w:rPr>
              <w:t>йства курса «Алгебра</w:t>
            </w:r>
            <w:r w:rsidRPr="002E0EE5">
              <w:rPr>
                <w:szCs w:val="28"/>
              </w:rPr>
              <w:t>»; основные приемы и методы доказательства теорем и решения задач данного курса;</w:t>
            </w:r>
          </w:p>
        </w:tc>
        <w:tc>
          <w:tcPr>
            <w:tcW w:w="253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szCs w:val="28"/>
              </w:rPr>
            </w:pPr>
            <w:r w:rsidRPr="002E0EE5">
              <w:rPr>
                <w:color w:val="000000"/>
                <w:szCs w:val="28"/>
              </w:rPr>
              <w:t>применять изученный материал при решении практических задач, как в рамках курса, так и в других разделах математики, а также для решения прикладных задач;</w:t>
            </w:r>
          </w:p>
        </w:tc>
        <w:tc>
          <w:tcPr>
            <w:tcW w:w="244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szCs w:val="28"/>
              </w:rPr>
            </w:pPr>
            <w:r w:rsidRPr="002E0EE5">
              <w:rPr>
                <w:color w:val="000000"/>
                <w:szCs w:val="28"/>
              </w:rPr>
              <w:t>теоретической терминологией, символикой, основными приемами и методами доказательства теорем и решения задач данного курса;</w:t>
            </w:r>
          </w:p>
        </w:tc>
      </w:tr>
      <w:tr w:rsidR="002E0EE5" w:rsidRPr="007F0965" w:rsidTr="002E0EE5">
        <w:tc>
          <w:tcPr>
            <w:tcW w:w="1591" w:type="dxa"/>
            <w:tcBorders>
              <w:top w:val="single" w:sz="4" w:space="0" w:color="auto"/>
              <w:left w:val="single" w:sz="4" w:space="0" w:color="auto"/>
              <w:bottom w:val="single" w:sz="4" w:space="0" w:color="auto"/>
              <w:right w:val="single" w:sz="4" w:space="0" w:color="auto"/>
            </w:tcBorders>
          </w:tcPr>
          <w:p w:rsidR="002E0EE5" w:rsidRPr="002E0EE5" w:rsidRDefault="00A70447" w:rsidP="002E0EE5">
            <w:pPr>
              <w:tabs>
                <w:tab w:val="left" w:pos="8460"/>
              </w:tabs>
              <w:autoSpaceDE w:val="0"/>
              <w:autoSpaceDN w:val="0"/>
              <w:adjustRightInd w:val="0"/>
              <w:jc w:val="center"/>
              <w:rPr>
                <w:szCs w:val="28"/>
              </w:rPr>
            </w:pPr>
            <w:r>
              <w:rPr>
                <w:szCs w:val="28"/>
              </w:rPr>
              <w:t>ПК-2</w:t>
            </w:r>
          </w:p>
          <w:p w:rsidR="002E0EE5" w:rsidRPr="002E0EE5" w:rsidRDefault="00A70447" w:rsidP="002E0EE5">
            <w:pPr>
              <w:tabs>
                <w:tab w:val="left" w:pos="8460"/>
              </w:tabs>
              <w:autoSpaceDE w:val="0"/>
              <w:autoSpaceDN w:val="0"/>
              <w:adjustRightInd w:val="0"/>
              <w:jc w:val="center"/>
              <w:rPr>
                <w:szCs w:val="28"/>
              </w:rPr>
            </w:pPr>
            <w:r>
              <w:rPr>
                <w:szCs w:val="28"/>
              </w:rPr>
              <w:t>ПК-3</w:t>
            </w:r>
          </w:p>
        </w:tc>
        <w:tc>
          <w:tcPr>
            <w:tcW w:w="3504"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rPr>
                <w:szCs w:val="28"/>
              </w:rPr>
            </w:pPr>
            <w:r w:rsidRPr="002E0EE5">
              <w:rPr>
                <w:color w:val="000000"/>
                <w:szCs w:val="28"/>
              </w:rPr>
              <w:t>основные формулировки и методы доказательства утверждений, теорем, следствий, лемм, свойств данного курса; методы решения стандартных задач курса.</w:t>
            </w:r>
          </w:p>
        </w:tc>
        <w:tc>
          <w:tcPr>
            <w:tcW w:w="253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rPr>
                <w:szCs w:val="28"/>
              </w:rPr>
            </w:pPr>
            <w:r w:rsidRPr="002E0EE5">
              <w:rPr>
                <w:color w:val="000000"/>
                <w:szCs w:val="28"/>
              </w:rPr>
              <w:t>корректно определять раздел, к которому относится данная задача, подобрать формулу, метод решения; воспользоваться определениями, теоремами, свойствами при решении задачи; правильно интерпретировать полученный результат.</w:t>
            </w:r>
          </w:p>
        </w:tc>
        <w:tc>
          <w:tcPr>
            <w:tcW w:w="244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szCs w:val="28"/>
              </w:rPr>
            </w:pPr>
            <w:r w:rsidRPr="002E0EE5">
              <w:rPr>
                <w:color w:val="000000"/>
                <w:szCs w:val="28"/>
              </w:rPr>
              <w:t>навыками решения задач, используя изученные приемы и методы курса, а также знания из математического анализа и алгебры; навыками поиска новой информации для решения возникающих проблем.</w:t>
            </w:r>
          </w:p>
        </w:tc>
      </w:tr>
    </w:tbl>
    <w:p w:rsidR="00D311AA" w:rsidRPr="0084104C" w:rsidRDefault="00D311AA" w:rsidP="00D311AA">
      <w:pPr>
        <w:pStyle w:val="23"/>
        <w:ind w:left="100"/>
        <w:jc w:val="center"/>
        <w:rPr>
          <w:b/>
          <w:bCs/>
          <w:sz w:val="24"/>
          <w:szCs w:val="24"/>
        </w:rPr>
      </w:pPr>
    </w:p>
    <w:p w:rsidR="007E7E5E" w:rsidRPr="0084104C" w:rsidRDefault="007E7E5E" w:rsidP="002E0EE5">
      <w:pPr>
        <w:pStyle w:val="13"/>
        <w:numPr>
          <w:ilvl w:val="0"/>
          <w:numId w:val="22"/>
        </w:numPr>
        <w:jc w:val="center"/>
        <w:rPr>
          <w:b/>
          <w:bCs/>
          <w:sz w:val="24"/>
          <w:szCs w:val="24"/>
        </w:rPr>
      </w:pPr>
      <w:r w:rsidRPr="0084104C">
        <w:rPr>
          <w:b/>
          <w:bCs/>
          <w:sz w:val="24"/>
          <w:szCs w:val="24"/>
        </w:rPr>
        <w:t>Этапы формирования компетенций</w:t>
      </w:r>
    </w:p>
    <w:p w:rsidR="007E7E5E" w:rsidRPr="0084104C" w:rsidRDefault="007E7E5E" w:rsidP="007E7E5E">
      <w:pPr>
        <w:pStyle w:val="13"/>
        <w:ind w:left="550"/>
        <w:jc w:val="center"/>
        <w:rPr>
          <w:b/>
          <w:bCs/>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160"/>
        <w:gridCol w:w="1760"/>
        <w:gridCol w:w="423"/>
        <w:gridCol w:w="1136"/>
        <w:gridCol w:w="3544"/>
      </w:tblGrid>
      <w:tr w:rsidR="002E0EE5" w:rsidRPr="002E0EE5" w:rsidTr="002E0EE5">
        <w:tc>
          <w:tcPr>
            <w:tcW w:w="1008" w:type="dxa"/>
            <w:vMerge w:val="restart"/>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ind w:right="-85"/>
              <w:jc w:val="center"/>
            </w:pPr>
            <w:r w:rsidRPr="002E0EE5">
              <w:t>№ раздела, темы</w:t>
            </w:r>
          </w:p>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Раздел дисциплины, темы</w:t>
            </w:r>
          </w:p>
        </w:tc>
        <w:tc>
          <w:tcPr>
            <w:tcW w:w="2183" w:type="dxa"/>
            <w:gridSpan w:val="2"/>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Виды работ</w:t>
            </w:r>
          </w:p>
        </w:tc>
        <w:tc>
          <w:tcPr>
            <w:tcW w:w="1136" w:type="dxa"/>
            <w:vMerge w:val="restart"/>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 xml:space="preserve">Код </w:t>
            </w:r>
            <w:proofErr w:type="gramStart"/>
            <w:r w:rsidRPr="002E0EE5">
              <w:t>компе-</w:t>
            </w:r>
            <w:proofErr w:type="spellStart"/>
            <w:r w:rsidRPr="002E0EE5">
              <w:t>тенции</w:t>
            </w:r>
            <w:proofErr w:type="spellEnd"/>
            <w:proofErr w:type="gramEnd"/>
          </w:p>
        </w:tc>
        <w:tc>
          <w:tcPr>
            <w:tcW w:w="3544" w:type="dxa"/>
            <w:vMerge w:val="restart"/>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 xml:space="preserve">Конкретизация компетенций </w:t>
            </w:r>
          </w:p>
          <w:p w:rsidR="002E0EE5" w:rsidRPr="002E0EE5" w:rsidRDefault="002E0EE5" w:rsidP="002E0EE5">
            <w:pPr>
              <w:jc w:val="center"/>
            </w:pPr>
            <w:r w:rsidRPr="002E0EE5">
              <w:t>(знания, умения, навыки)</w:t>
            </w:r>
          </w:p>
        </w:tc>
      </w:tr>
      <w:tr w:rsidR="002E0EE5" w:rsidRPr="002E0EE5" w:rsidTr="002E0EE5">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rPr>
                <w:bCs/>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rPr>
                <w:bCs/>
              </w:rPr>
            </w:pPr>
          </w:p>
        </w:tc>
        <w:tc>
          <w:tcPr>
            <w:tcW w:w="1760"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bCs/>
              </w:rPr>
            </w:pPr>
            <w:r w:rsidRPr="002E0EE5">
              <w:t>аудиторная</w:t>
            </w:r>
          </w:p>
        </w:tc>
        <w:tc>
          <w:tcPr>
            <w:tcW w:w="423"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bCs/>
              </w:rPr>
            </w:pPr>
            <w:r w:rsidRPr="002E0EE5">
              <w:t>СРС</w:t>
            </w:r>
          </w:p>
        </w:tc>
        <w:tc>
          <w:tcPr>
            <w:tcW w:w="1136" w:type="dxa"/>
            <w:vMerge/>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bCs/>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rPr>
                <w:bCs/>
              </w:rPr>
            </w:pP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Default="002E0EE5" w:rsidP="002E0EE5">
            <w:r w:rsidRPr="002E0EE5">
              <w:t>1.</w:t>
            </w:r>
            <w:r w:rsidR="00DC33CE">
              <w:t>1</w:t>
            </w:r>
          </w:p>
          <w:p w:rsidR="00DC33CE" w:rsidRDefault="00DC33CE" w:rsidP="002E0EE5"/>
          <w:p w:rsidR="00DC33CE" w:rsidRPr="002E0EE5" w:rsidRDefault="00DC33CE" w:rsidP="002E0EE5">
            <w:r>
              <w:lastRenderedPageBreak/>
              <w:t>1.2</w:t>
            </w:r>
          </w:p>
        </w:tc>
        <w:tc>
          <w:tcPr>
            <w:tcW w:w="21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lastRenderedPageBreak/>
              <w:t>ММИ.</w:t>
            </w:r>
          </w:p>
          <w:p w:rsidR="002E0EE5" w:rsidRPr="002E0EE5" w:rsidRDefault="002E0EE5" w:rsidP="002E0EE5">
            <w:r w:rsidRPr="002E0EE5">
              <w:t xml:space="preserve">Матрицы и </w:t>
            </w:r>
            <w:r w:rsidRPr="002E0EE5">
              <w:lastRenderedPageBreak/>
              <w:t>определители</w:t>
            </w:r>
          </w:p>
        </w:tc>
        <w:tc>
          <w:tcPr>
            <w:tcW w:w="17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lastRenderedPageBreak/>
              <w:t xml:space="preserve">Самостоятельная работа, </w:t>
            </w:r>
            <w:r w:rsidRPr="002E0EE5">
              <w:lastRenderedPageBreak/>
              <w:t>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A70447" w:rsidP="002E0EE5">
            <w:pPr>
              <w:jc w:val="center"/>
            </w:pPr>
            <w:r>
              <w:t>ОК-7</w:t>
            </w:r>
          </w:p>
          <w:p w:rsidR="002E0EE5" w:rsidRPr="002E0EE5" w:rsidRDefault="00A70447" w:rsidP="002E0EE5">
            <w:pPr>
              <w:jc w:val="center"/>
            </w:pPr>
            <w:r>
              <w:t>ПК-2</w:t>
            </w:r>
          </w:p>
          <w:p w:rsidR="002E0EE5" w:rsidRDefault="002E0EE5" w:rsidP="00A00EB2">
            <w:pPr>
              <w:snapToGrid w:val="0"/>
            </w:pPr>
          </w:p>
          <w:p w:rsidR="009774F1" w:rsidRPr="002E0EE5" w:rsidRDefault="00A70447" w:rsidP="002E0EE5">
            <w:pPr>
              <w:snapToGrid w:val="0"/>
              <w:jc w:val="center"/>
            </w:pPr>
            <w:r>
              <w:t>ПК-3</w:t>
            </w:r>
          </w:p>
          <w:p w:rsidR="002E0EE5" w:rsidRPr="002E0EE5" w:rsidRDefault="002E0EE5" w:rsidP="002E0EE5">
            <w:pPr>
              <w:snapToGrid w:val="0"/>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r w:rsidRPr="002E0EE5">
              <w:lastRenderedPageBreak/>
              <w:t xml:space="preserve">Знает: основные определения, свойства, теоремы о матрицах и </w:t>
            </w:r>
            <w:r w:rsidRPr="002E0EE5">
              <w:lastRenderedPageBreak/>
              <w:t>определителях.</w:t>
            </w:r>
          </w:p>
          <w:p w:rsidR="002E0EE5" w:rsidRPr="002E0EE5" w:rsidRDefault="002E0EE5" w:rsidP="002E0EE5">
            <w:r w:rsidRPr="002E0EE5">
              <w:t>Умеет: выполнять операции над матрицами, определителями; умеет решать стандартные задачи по теории матриц и определителей.</w:t>
            </w:r>
          </w:p>
          <w:p w:rsidR="002E0EE5" w:rsidRPr="002E0EE5" w:rsidRDefault="002E0EE5" w:rsidP="002E0EE5">
            <w:r w:rsidRPr="002E0EE5">
              <w:t>Владеет: терминологией  по теории матриц и определителей;  владеет навыками доказательства теорем и свойств матриц и определителей; владеет методами решения стандартных задач.</w:t>
            </w: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Pr="002E0EE5" w:rsidRDefault="00DC33CE" w:rsidP="002E0EE5">
            <w:r>
              <w:lastRenderedPageBreak/>
              <w:t>1</w:t>
            </w:r>
            <w:r w:rsidR="002E0EE5" w:rsidRPr="002E0EE5">
              <w:t>.</w:t>
            </w:r>
            <w:r w:rsidR="00323F25">
              <w:t>3</w:t>
            </w:r>
          </w:p>
        </w:tc>
        <w:tc>
          <w:tcPr>
            <w:tcW w:w="21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Системы линейных уравнений</w:t>
            </w:r>
          </w:p>
        </w:tc>
        <w:tc>
          <w:tcPr>
            <w:tcW w:w="17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A70447" w:rsidP="002E0EE5">
            <w:pPr>
              <w:jc w:val="center"/>
            </w:pPr>
            <w:r>
              <w:t>О</w:t>
            </w:r>
            <w:r w:rsidR="002E0EE5" w:rsidRPr="002E0EE5">
              <w:t>ПК-1</w:t>
            </w:r>
          </w:p>
          <w:p w:rsidR="002E0EE5" w:rsidRPr="002E0EE5" w:rsidRDefault="00A70447" w:rsidP="002E0EE5">
            <w:pPr>
              <w:jc w:val="center"/>
            </w:pPr>
            <w:r>
              <w:t>ПК-3</w:t>
            </w:r>
          </w:p>
          <w:p w:rsidR="002E0EE5" w:rsidRPr="002E0EE5" w:rsidRDefault="00A70447" w:rsidP="002E0EE5">
            <w:pPr>
              <w:snapToGrid w:val="0"/>
              <w:jc w:val="center"/>
            </w:pPr>
            <w:r>
              <w:t>ОК-7</w:t>
            </w:r>
          </w:p>
          <w:p w:rsidR="002E0EE5" w:rsidRPr="002E0EE5" w:rsidRDefault="002E0EE5" w:rsidP="002E0EE5">
            <w:pPr>
              <w:snapToGrid w:val="0"/>
              <w:jc w:val="center"/>
            </w:pPr>
          </w:p>
        </w:tc>
        <w:tc>
          <w:tcPr>
            <w:tcW w:w="3544"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Знает: основные определения, свойства, теоремы о СЛУ.</w:t>
            </w:r>
          </w:p>
          <w:p w:rsidR="002E0EE5" w:rsidRPr="002E0EE5" w:rsidRDefault="002E0EE5" w:rsidP="002E0EE5">
            <w:r w:rsidRPr="002E0EE5">
              <w:t>Умеет: выполнять элементарные преобразования над СЛУ в матричном виде, умеет решать стандартные задачи по теории СЛУ.</w:t>
            </w:r>
          </w:p>
          <w:p w:rsidR="002E0EE5" w:rsidRPr="002E0EE5" w:rsidRDefault="002E0EE5" w:rsidP="002E0EE5">
            <w:pPr>
              <w:rPr>
                <w:iCs/>
              </w:rPr>
            </w:pPr>
            <w:r w:rsidRPr="002E0EE5">
              <w:t>Владеет: терминологией по теории СЛУ,  владеет навыками доказательства теорем и свойств СЛУ,  владеет методами решения стандартных задач.</w:t>
            </w: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Pr="002E0EE5" w:rsidRDefault="00323F25" w:rsidP="00323F25">
            <w:pPr>
              <w:ind w:right="-85"/>
            </w:pPr>
            <w:r>
              <w:t>2.3</w:t>
            </w:r>
            <w:r w:rsidR="002E0EE5" w:rsidRPr="002E0EE5">
              <w:t xml:space="preserve"> </w:t>
            </w:r>
          </w:p>
        </w:tc>
        <w:tc>
          <w:tcPr>
            <w:tcW w:w="21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Многочлены</w:t>
            </w:r>
          </w:p>
        </w:tc>
        <w:tc>
          <w:tcPr>
            <w:tcW w:w="17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A70447" w:rsidP="002E0EE5">
            <w:pPr>
              <w:jc w:val="center"/>
            </w:pPr>
            <w:r>
              <w:t>ПК-2</w:t>
            </w:r>
          </w:p>
          <w:p w:rsidR="002E0EE5" w:rsidRPr="002E0EE5" w:rsidRDefault="00A70447" w:rsidP="002E0EE5">
            <w:pPr>
              <w:jc w:val="center"/>
            </w:pPr>
            <w:r>
              <w:t>ПК-3</w:t>
            </w:r>
          </w:p>
          <w:p w:rsidR="002E0EE5" w:rsidRPr="002E0EE5" w:rsidRDefault="00A70447" w:rsidP="002E0EE5">
            <w:pPr>
              <w:snapToGrid w:val="0"/>
              <w:jc w:val="center"/>
            </w:pPr>
            <w:r>
              <w:t>ОК-7</w:t>
            </w:r>
          </w:p>
        </w:tc>
        <w:tc>
          <w:tcPr>
            <w:tcW w:w="3544"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Знает: основные определения, свойства, теоремы о многочленах.</w:t>
            </w:r>
          </w:p>
          <w:p w:rsidR="002E0EE5" w:rsidRPr="002E0EE5" w:rsidRDefault="002E0EE5" w:rsidP="002E0EE5">
            <w:r w:rsidRPr="002E0EE5">
              <w:t>Умеет: выполнять операции над многочленами; умеет решать стандартные задачи по теории многочленов.</w:t>
            </w:r>
          </w:p>
          <w:p w:rsidR="002E0EE5" w:rsidRPr="002E0EE5" w:rsidRDefault="002E0EE5" w:rsidP="002E0EE5">
            <w:pPr>
              <w:autoSpaceDE w:val="0"/>
              <w:autoSpaceDN w:val="0"/>
              <w:adjustRightInd w:val="0"/>
              <w:ind w:left="-30" w:firstLine="30"/>
              <w:rPr>
                <w:iCs/>
              </w:rPr>
            </w:pPr>
            <w:r w:rsidRPr="002E0EE5">
              <w:t>Владеет: терминологией  по теории многочленов;  владеет навыками доказательства теорем и свойств; владеет методами решения стандартных задач.</w:t>
            </w:r>
          </w:p>
        </w:tc>
      </w:tr>
      <w:tr w:rsidR="002E0EE5" w:rsidRPr="002E0EE5" w:rsidTr="002E0EE5">
        <w:trPr>
          <w:trHeight w:val="3357"/>
        </w:trPr>
        <w:tc>
          <w:tcPr>
            <w:tcW w:w="1008" w:type="dxa"/>
            <w:tcBorders>
              <w:top w:val="single" w:sz="4" w:space="0" w:color="auto"/>
              <w:left w:val="single" w:sz="4" w:space="0" w:color="auto"/>
              <w:bottom w:val="single" w:sz="4" w:space="0" w:color="auto"/>
              <w:right w:val="single" w:sz="4" w:space="0" w:color="auto"/>
            </w:tcBorders>
          </w:tcPr>
          <w:p w:rsidR="002E0EE5" w:rsidRDefault="00323F25" w:rsidP="002E0EE5">
            <w:pPr>
              <w:ind w:right="-85"/>
            </w:pPr>
            <w:r>
              <w:lastRenderedPageBreak/>
              <w:t>2.1</w:t>
            </w:r>
            <w:r w:rsidR="002E0EE5" w:rsidRPr="002E0EE5">
              <w:t>.</w:t>
            </w:r>
          </w:p>
          <w:p w:rsidR="00323F25" w:rsidRPr="002E0EE5" w:rsidRDefault="00323F25" w:rsidP="002E0EE5">
            <w:pPr>
              <w:ind w:right="-85"/>
            </w:pPr>
            <w:r>
              <w:t>2.2</w:t>
            </w:r>
          </w:p>
        </w:tc>
        <w:tc>
          <w:tcPr>
            <w:tcW w:w="2160" w:type="dxa"/>
            <w:tcBorders>
              <w:top w:val="single" w:sz="4" w:space="0" w:color="auto"/>
              <w:left w:val="single" w:sz="4" w:space="0" w:color="auto"/>
              <w:bottom w:val="single" w:sz="4" w:space="0" w:color="auto"/>
              <w:right w:val="single" w:sz="4" w:space="0" w:color="auto"/>
            </w:tcBorders>
          </w:tcPr>
          <w:p w:rsidR="002E0EE5" w:rsidRDefault="002E0EE5" w:rsidP="002E0EE5">
            <w:r w:rsidRPr="002E0EE5">
              <w:t>Алгебраические структуры</w:t>
            </w:r>
          </w:p>
          <w:p w:rsidR="00323F25" w:rsidRDefault="00323F25" w:rsidP="002E0EE5">
            <w:r>
              <w:t>Кольцо целых чисел</w:t>
            </w:r>
          </w:p>
          <w:p w:rsidR="00323F25" w:rsidRDefault="00323F25" w:rsidP="002E0EE5">
            <w:r>
              <w:t>Кольцо классов вычетов</w:t>
            </w:r>
          </w:p>
          <w:p w:rsidR="00323F25" w:rsidRDefault="00323F25" w:rsidP="002E0EE5">
            <w:r>
              <w:t xml:space="preserve">Поле </w:t>
            </w:r>
            <w:proofErr w:type="gramStart"/>
            <w:r>
              <w:t>комплексных</w:t>
            </w:r>
            <w:proofErr w:type="gramEnd"/>
          </w:p>
          <w:p w:rsidR="00323F25" w:rsidRDefault="00323F25" w:rsidP="002E0EE5">
            <w:r>
              <w:t>чисел</w:t>
            </w:r>
          </w:p>
          <w:p w:rsidR="00323F25" w:rsidRPr="002E0EE5" w:rsidRDefault="00323F25" w:rsidP="002E0EE5"/>
        </w:tc>
        <w:tc>
          <w:tcPr>
            <w:tcW w:w="17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p>
          <w:p w:rsidR="002E0EE5" w:rsidRPr="002E0EE5" w:rsidRDefault="00A70447" w:rsidP="002E0EE5">
            <w:pPr>
              <w:snapToGrid w:val="0"/>
              <w:jc w:val="center"/>
            </w:pPr>
            <w:r>
              <w:t>ОК-7</w:t>
            </w:r>
          </w:p>
          <w:p w:rsidR="002E0EE5" w:rsidRPr="002E0EE5" w:rsidRDefault="00A70447" w:rsidP="002E0EE5">
            <w:pPr>
              <w:snapToGrid w:val="0"/>
              <w:jc w:val="center"/>
            </w:pPr>
            <w:r>
              <w:t>О</w:t>
            </w:r>
            <w:r w:rsidR="00A00EB2">
              <w:t>ПК-1</w:t>
            </w:r>
          </w:p>
        </w:tc>
        <w:tc>
          <w:tcPr>
            <w:tcW w:w="3544"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Знает: основные определения, свойства, теоремы раздела.</w:t>
            </w:r>
          </w:p>
          <w:p w:rsidR="002E0EE5" w:rsidRPr="002E0EE5" w:rsidRDefault="002E0EE5" w:rsidP="002E0EE5">
            <w:r w:rsidRPr="002E0EE5">
              <w:t>Умеет: умеет решать стандартные задачи по теории алгебраических структур.</w:t>
            </w:r>
          </w:p>
          <w:p w:rsidR="002E0EE5" w:rsidRPr="002E0EE5" w:rsidRDefault="002E0EE5" w:rsidP="002E0EE5">
            <w:r w:rsidRPr="002E0EE5">
              <w:t>Владеет: терминологией по теории; владеет навыками доказательства теорем и свойств алгебраических структур; владеет методами решения стандартных задач.</w:t>
            </w: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Pr="002E0EE5" w:rsidRDefault="00323F25" w:rsidP="00323F25">
            <w:pPr>
              <w:ind w:right="-85"/>
            </w:pPr>
            <w:r>
              <w:t>3.1</w:t>
            </w:r>
          </w:p>
        </w:tc>
        <w:tc>
          <w:tcPr>
            <w:tcW w:w="21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Линейные пространства и их подпространства</w:t>
            </w:r>
          </w:p>
        </w:tc>
        <w:tc>
          <w:tcPr>
            <w:tcW w:w="17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A70447" w:rsidP="002E0EE5">
            <w:pPr>
              <w:jc w:val="center"/>
            </w:pPr>
            <w:r>
              <w:t>ПК-2</w:t>
            </w:r>
          </w:p>
          <w:p w:rsidR="002E0EE5" w:rsidRPr="002E0EE5" w:rsidRDefault="00A70447" w:rsidP="002E0EE5">
            <w:pPr>
              <w:snapToGrid w:val="0"/>
              <w:jc w:val="center"/>
            </w:pPr>
            <w:r>
              <w:t>ПК-3</w:t>
            </w:r>
          </w:p>
        </w:tc>
        <w:tc>
          <w:tcPr>
            <w:tcW w:w="3544"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t>Знает:</w:t>
            </w:r>
            <w:r w:rsidR="00157A9D">
              <w:t xml:space="preserve"> </w:t>
            </w:r>
            <w:r w:rsidRPr="002E0EE5">
              <w:t>базовые понятия и формулировки теорем линейной алгебры.</w:t>
            </w:r>
          </w:p>
          <w:p w:rsidR="002E0EE5" w:rsidRPr="002E0EE5" w:rsidRDefault="002E0EE5" w:rsidP="002E0EE5">
            <w:r w:rsidRPr="002E0EE5">
              <w:t>Умеет: решать задачи, доказывать теоремы о линейных пространствах ЛН, ЛЗ си</w:t>
            </w:r>
            <w:r w:rsidR="009774F1">
              <w:t>с</w:t>
            </w:r>
            <w:r w:rsidRPr="002E0EE5">
              <w:t>темах</w:t>
            </w:r>
          </w:p>
          <w:p w:rsidR="002E0EE5" w:rsidRPr="002E0EE5" w:rsidRDefault="002E0EE5" w:rsidP="002E0EE5">
            <w:r w:rsidRPr="002E0EE5">
              <w:t>Владеет: методами решения задач на данную тему, термин</w:t>
            </w:r>
            <w:r w:rsidR="00157A9D">
              <w:t>оло</w:t>
            </w:r>
            <w:r w:rsidRPr="002E0EE5">
              <w:t>гией по данной теме</w:t>
            </w: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Pr="002E0EE5" w:rsidRDefault="00323F25" w:rsidP="002E0EE5">
            <w:pPr>
              <w:ind w:right="-85"/>
            </w:pPr>
            <w:r>
              <w:t>3.2</w:t>
            </w:r>
            <w:r w:rsidR="002E0EE5" w:rsidRPr="002E0EE5">
              <w:t>.</w:t>
            </w:r>
          </w:p>
        </w:tc>
        <w:tc>
          <w:tcPr>
            <w:tcW w:w="2160"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Линейные отображения</w:t>
            </w:r>
          </w:p>
          <w:p w:rsidR="002E0EE5" w:rsidRPr="002E0EE5" w:rsidRDefault="002E0EE5" w:rsidP="002E0EE5">
            <w:pPr>
              <w:autoSpaceDE w:val="0"/>
              <w:autoSpaceDN w:val="0"/>
              <w:adjustRightInd w:val="0"/>
              <w:jc w:val="center"/>
            </w:pPr>
          </w:p>
        </w:tc>
        <w:tc>
          <w:tcPr>
            <w:tcW w:w="1760"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Pr="002E0EE5" w:rsidRDefault="00A70447" w:rsidP="002E0EE5">
            <w:pPr>
              <w:jc w:val="center"/>
            </w:pPr>
            <w:r>
              <w:t>ПК-2</w:t>
            </w:r>
          </w:p>
          <w:p w:rsidR="002E0EE5" w:rsidRDefault="00A70447" w:rsidP="002E0EE5">
            <w:pPr>
              <w:snapToGrid w:val="0"/>
              <w:jc w:val="center"/>
            </w:pPr>
            <w:r>
              <w:t>ОК-7</w:t>
            </w:r>
          </w:p>
          <w:p w:rsidR="00157A9D" w:rsidRPr="002E0EE5" w:rsidRDefault="00A70447" w:rsidP="002E0EE5">
            <w:pPr>
              <w:snapToGrid w:val="0"/>
              <w:jc w:val="center"/>
            </w:pPr>
            <w:r>
              <w:t>ОПК-1</w:t>
            </w:r>
          </w:p>
        </w:tc>
        <w:tc>
          <w:tcPr>
            <w:tcW w:w="3544"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r w:rsidRPr="002E0EE5">
              <w:t>Знает:</w:t>
            </w:r>
            <w:r w:rsidR="00157A9D">
              <w:t xml:space="preserve"> </w:t>
            </w:r>
            <w:r w:rsidRPr="002E0EE5">
              <w:t>базовые понятия и формулировки теорем линейной алгебры.</w:t>
            </w:r>
          </w:p>
          <w:p w:rsidR="002E0EE5" w:rsidRPr="002E0EE5" w:rsidRDefault="002E0EE5" w:rsidP="002E0EE5">
            <w:r w:rsidRPr="002E0EE5">
              <w:t xml:space="preserve">Умеет: </w:t>
            </w:r>
            <w:r w:rsidR="00157A9D">
              <w:t xml:space="preserve"> </w:t>
            </w:r>
            <w:r w:rsidRPr="002E0EE5">
              <w:t xml:space="preserve">решать задачи, доказывать теоремы о </w:t>
            </w:r>
            <w:r w:rsidR="00157A9D">
              <w:t>линейных отображениях.</w:t>
            </w:r>
          </w:p>
          <w:p w:rsidR="002E0EE5" w:rsidRPr="002E0EE5" w:rsidRDefault="002E0EE5" w:rsidP="002E0EE5">
            <w:r w:rsidRPr="002E0EE5">
              <w:t>Владеет: методами решен</w:t>
            </w:r>
            <w:r w:rsidR="00157A9D">
              <w:t>ия задач на данную тему, термин</w:t>
            </w:r>
            <w:r w:rsidRPr="002E0EE5">
              <w:t>ол</w:t>
            </w:r>
            <w:r w:rsidR="00157A9D">
              <w:t>о</w:t>
            </w:r>
            <w:r w:rsidRPr="002E0EE5">
              <w:t>гией по данной теме</w:t>
            </w:r>
          </w:p>
        </w:tc>
      </w:tr>
      <w:tr w:rsidR="002E0EE5" w:rsidRPr="002E0EE5" w:rsidTr="002E0EE5">
        <w:tc>
          <w:tcPr>
            <w:tcW w:w="1008" w:type="dxa"/>
            <w:tcBorders>
              <w:top w:val="single" w:sz="4" w:space="0" w:color="auto"/>
              <w:left w:val="single" w:sz="4" w:space="0" w:color="auto"/>
              <w:bottom w:val="single" w:sz="4" w:space="0" w:color="auto"/>
              <w:right w:val="single" w:sz="4" w:space="0" w:color="auto"/>
            </w:tcBorders>
          </w:tcPr>
          <w:p w:rsidR="002E0EE5" w:rsidRPr="002E0EE5" w:rsidRDefault="00323F25" w:rsidP="002E0EE5">
            <w:pPr>
              <w:ind w:right="-85"/>
            </w:pPr>
            <w:r>
              <w:t>3</w:t>
            </w:r>
            <w:r w:rsidR="002E0EE5" w:rsidRPr="002E0EE5">
              <w:t>.</w:t>
            </w:r>
            <w:r>
              <w:t>3</w:t>
            </w:r>
          </w:p>
        </w:tc>
        <w:tc>
          <w:tcPr>
            <w:tcW w:w="2160"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Квадратичные формы</w:t>
            </w:r>
          </w:p>
        </w:tc>
        <w:tc>
          <w:tcPr>
            <w:tcW w:w="1760"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pPr>
              <w:jc w:val="center"/>
            </w:pPr>
            <w:r w:rsidRPr="002E0EE5">
              <w:t>Самостоятельная работа, стандартная задача</w:t>
            </w:r>
          </w:p>
        </w:tc>
        <w:tc>
          <w:tcPr>
            <w:tcW w:w="423"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1136" w:type="dxa"/>
            <w:tcBorders>
              <w:top w:val="single" w:sz="4" w:space="0" w:color="auto"/>
              <w:left w:val="single" w:sz="4" w:space="0" w:color="auto"/>
              <w:bottom w:val="single" w:sz="4" w:space="0" w:color="auto"/>
              <w:right w:val="single" w:sz="4" w:space="0" w:color="auto"/>
            </w:tcBorders>
            <w:vAlign w:val="center"/>
          </w:tcPr>
          <w:p w:rsidR="002E0EE5" w:rsidRDefault="00A70447" w:rsidP="002E0EE5">
            <w:pPr>
              <w:jc w:val="center"/>
            </w:pPr>
            <w:r>
              <w:t>ПК-2</w:t>
            </w:r>
          </w:p>
          <w:p w:rsidR="002E0EE5" w:rsidRPr="002E0EE5" w:rsidRDefault="00A70447" w:rsidP="002E0EE5">
            <w:pPr>
              <w:jc w:val="center"/>
            </w:pPr>
            <w:r>
              <w:t>ОК-7</w:t>
            </w:r>
          </w:p>
        </w:tc>
        <w:tc>
          <w:tcPr>
            <w:tcW w:w="3544" w:type="dxa"/>
            <w:tcBorders>
              <w:top w:val="single" w:sz="4" w:space="0" w:color="auto"/>
              <w:left w:val="single" w:sz="4" w:space="0" w:color="auto"/>
              <w:bottom w:val="single" w:sz="4" w:space="0" w:color="auto"/>
              <w:right w:val="single" w:sz="4" w:space="0" w:color="auto"/>
            </w:tcBorders>
            <w:vAlign w:val="center"/>
          </w:tcPr>
          <w:p w:rsidR="002E0EE5" w:rsidRPr="002E0EE5" w:rsidRDefault="002E0EE5" w:rsidP="002E0EE5">
            <w:r w:rsidRPr="002E0EE5">
              <w:t>Знает:</w:t>
            </w:r>
            <w:r w:rsidR="00157A9D">
              <w:t xml:space="preserve"> </w:t>
            </w:r>
            <w:r w:rsidRPr="002E0EE5">
              <w:t>базовые понятия и формулировки теорем линейной алгебры.</w:t>
            </w:r>
          </w:p>
          <w:p w:rsidR="002E0EE5" w:rsidRPr="002E0EE5" w:rsidRDefault="002E0EE5" w:rsidP="002E0EE5">
            <w:r w:rsidRPr="002E0EE5">
              <w:t xml:space="preserve">Умеет: решать задачи, доказывать теоремы о </w:t>
            </w:r>
            <w:r w:rsidR="00157A9D">
              <w:t>квадратичных формах.</w:t>
            </w:r>
          </w:p>
          <w:p w:rsidR="002E0EE5" w:rsidRPr="002E0EE5" w:rsidRDefault="002E0EE5" w:rsidP="002E0EE5">
            <w:r w:rsidRPr="002E0EE5">
              <w:t>Владеет: методами решения задач на данную тему, термин</w:t>
            </w:r>
            <w:r w:rsidR="00157A9D">
              <w:t>оло</w:t>
            </w:r>
            <w:r w:rsidRPr="002E0EE5">
              <w:t>гией по данной теме</w:t>
            </w:r>
          </w:p>
        </w:tc>
      </w:tr>
    </w:tbl>
    <w:p w:rsidR="007E7E5E" w:rsidRPr="0084104C" w:rsidRDefault="007E7E5E" w:rsidP="007E7E5E">
      <w:pPr>
        <w:pStyle w:val="13"/>
        <w:ind w:left="100"/>
        <w:rPr>
          <w:b/>
          <w:bCs/>
          <w:sz w:val="24"/>
          <w:szCs w:val="24"/>
        </w:rPr>
      </w:pPr>
    </w:p>
    <w:p w:rsidR="007E7E5E" w:rsidRPr="002E0EE5" w:rsidRDefault="007E7E5E" w:rsidP="002E0EE5">
      <w:pPr>
        <w:pStyle w:val="13"/>
        <w:numPr>
          <w:ilvl w:val="0"/>
          <w:numId w:val="22"/>
        </w:numPr>
        <w:jc w:val="center"/>
        <w:rPr>
          <w:b/>
          <w:bCs/>
          <w:sz w:val="24"/>
          <w:szCs w:val="24"/>
        </w:rPr>
      </w:pPr>
      <w:r w:rsidRPr="0084104C">
        <w:rPr>
          <w:b/>
          <w:bCs/>
          <w:sz w:val="24"/>
          <w:szCs w:val="24"/>
        </w:rPr>
        <w:t>Структура фонда оценочных сре</w:t>
      </w:r>
      <w:proofErr w:type="gramStart"/>
      <w:r w:rsidRPr="0084104C">
        <w:rPr>
          <w:b/>
          <w:bCs/>
          <w:sz w:val="24"/>
          <w:szCs w:val="24"/>
        </w:rPr>
        <w:t>дств дл</w:t>
      </w:r>
      <w:proofErr w:type="gramEnd"/>
      <w:r w:rsidRPr="0084104C">
        <w:rPr>
          <w:b/>
          <w:bCs/>
          <w:sz w:val="24"/>
          <w:szCs w:val="24"/>
        </w:rPr>
        <w:t>я текущей и промежуточной аттестации</w:t>
      </w:r>
    </w:p>
    <w:p w:rsidR="002E0EE5" w:rsidRPr="002E0EE5" w:rsidRDefault="002E0EE5" w:rsidP="002E0EE5">
      <w:pPr>
        <w:pStyle w:val="af4"/>
        <w:ind w:left="720"/>
        <w:rPr>
          <w:szCs w:val="28"/>
        </w:rPr>
      </w:pPr>
      <w:r w:rsidRPr="002E0EE5">
        <w:rPr>
          <w:bCs/>
          <w:szCs w:val="28"/>
        </w:rPr>
        <w:t xml:space="preserve">1 </w:t>
      </w:r>
      <w:proofErr w:type="spellStart"/>
      <w:r w:rsidRPr="002E0EE5">
        <w:rPr>
          <w:bCs/>
          <w:szCs w:val="28"/>
        </w:rPr>
        <w:t>семестр</w:t>
      </w:r>
      <w:proofErr w:type="spellEnd"/>
      <w:r w:rsidRPr="002E0EE5">
        <w:rPr>
          <w:bCs/>
          <w:szCs w:val="28"/>
        </w:rPr>
        <w:t>:</w:t>
      </w:r>
    </w:p>
    <w:tbl>
      <w:tblPr>
        <w:tblW w:w="100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3969"/>
        <w:gridCol w:w="2132"/>
      </w:tblGrid>
      <w:tr w:rsidR="002E0EE5" w:rsidRPr="002E0EE5" w:rsidTr="002E0EE5">
        <w:tc>
          <w:tcPr>
            <w:tcW w:w="675" w:type="dxa"/>
            <w:vMerge w:val="restart"/>
            <w:shd w:val="clear" w:color="auto" w:fill="auto"/>
            <w:vAlign w:val="center"/>
          </w:tcPr>
          <w:p w:rsidR="002E0EE5" w:rsidRPr="002E0EE5" w:rsidRDefault="002E0EE5" w:rsidP="002E0EE5">
            <w:pPr>
              <w:autoSpaceDE w:val="0"/>
              <w:snapToGrid w:val="0"/>
              <w:jc w:val="center"/>
              <w:rPr>
                <w:bCs/>
              </w:rPr>
            </w:pPr>
            <w:r w:rsidRPr="002E0EE5">
              <w:rPr>
                <w:bCs/>
              </w:rPr>
              <w:t>№</w:t>
            </w:r>
          </w:p>
          <w:p w:rsidR="002E0EE5" w:rsidRPr="002E0EE5" w:rsidRDefault="002E0EE5" w:rsidP="002E0EE5">
            <w:pPr>
              <w:autoSpaceDE w:val="0"/>
              <w:jc w:val="center"/>
              <w:rPr>
                <w:bCs/>
              </w:rPr>
            </w:pPr>
            <w:proofErr w:type="gramStart"/>
            <w:r w:rsidRPr="002E0EE5">
              <w:rPr>
                <w:bCs/>
              </w:rPr>
              <w:t>п</w:t>
            </w:r>
            <w:proofErr w:type="gramEnd"/>
            <w:r w:rsidRPr="002E0EE5">
              <w:rPr>
                <w:bCs/>
              </w:rPr>
              <w:t>/п</w:t>
            </w:r>
          </w:p>
        </w:tc>
        <w:tc>
          <w:tcPr>
            <w:tcW w:w="3261" w:type="dxa"/>
            <w:vMerge w:val="restart"/>
            <w:shd w:val="clear" w:color="auto" w:fill="auto"/>
            <w:vAlign w:val="center"/>
          </w:tcPr>
          <w:p w:rsidR="002E0EE5" w:rsidRPr="002E0EE5" w:rsidRDefault="002E0EE5" w:rsidP="002E0EE5">
            <w:pPr>
              <w:autoSpaceDE w:val="0"/>
              <w:snapToGrid w:val="0"/>
              <w:jc w:val="center"/>
              <w:rPr>
                <w:bCs/>
              </w:rPr>
            </w:pPr>
            <w:r w:rsidRPr="002E0EE5">
              <w:rPr>
                <w:bCs/>
              </w:rPr>
              <w:t>Контролируемые разделы, темы дисциплины</w:t>
            </w:r>
          </w:p>
        </w:tc>
        <w:tc>
          <w:tcPr>
            <w:tcW w:w="6101" w:type="dxa"/>
            <w:gridSpan w:val="2"/>
            <w:shd w:val="clear" w:color="auto" w:fill="auto"/>
            <w:vAlign w:val="center"/>
          </w:tcPr>
          <w:p w:rsidR="002E0EE5" w:rsidRPr="002E0EE5" w:rsidRDefault="002E0EE5" w:rsidP="002E0EE5">
            <w:pPr>
              <w:autoSpaceDE w:val="0"/>
              <w:snapToGrid w:val="0"/>
              <w:jc w:val="center"/>
            </w:pPr>
            <w:r w:rsidRPr="002E0EE5">
              <w:t>Наименование оценочного средства</w:t>
            </w:r>
          </w:p>
        </w:tc>
      </w:tr>
      <w:tr w:rsidR="002E0EE5" w:rsidRPr="002E0EE5" w:rsidTr="002E0EE5">
        <w:trPr>
          <w:trHeight w:val="100"/>
        </w:trPr>
        <w:tc>
          <w:tcPr>
            <w:tcW w:w="675" w:type="dxa"/>
            <w:vMerge/>
            <w:shd w:val="clear" w:color="auto" w:fill="auto"/>
            <w:vAlign w:val="center"/>
          </w:tcPr>
          <w:p w:rsidR="002E0EE5" w:rsidRPr="002E0EE5" w:rsidRDefault="002E0EE5" w:rsidP="002E0EE5">
            <w:pPr>
              <w:autoSpaceDE w:val="0"/>
              <w:snapToGrid w:val="0"/>
              <w:jc w:val="center"/>
            </w:pPr>
          </w:p>
        </w:tc>
        <w:tc>
          <w:tcPr>
            <w:tcW w:w="3261" w:type="dxa"/>
            <w:vMerge/>
            <w:shd w:val="clear" w:color="auto" w:fill="auto"/>
            <w:vAlign w:val="center"/>
          </w:tcPr>
          <w:p w:rsidR="002E0EE5" w:rsidRPr="002E0EE5" w:rsidRDefault="002E0EE5" w:rsidP="002E0EE5">
            <w:pPr>
              <w:autoSpaceDE w:val="0"/>
              <w:snapToGrid w:val="0"/>
              <w:jc w:val="center"/>
            </w:pPr>
          </w:p>
        </w:tc>
        <w:tc>
          <w:tcPr>
            <w:tcW w:w="3969" w:type="dxa"/>
            <w:shd w:val="clear" w:color="auto" w:fill="auto"/>
            <w:vAlign w:val="center"/>
          </w:tcPr>
          <w:p w:rsidR="002E0EE5" w:rsidRPr="002E0EE5" w:rsidRDefault="002E0EE5" w:rsidP="002E0EE5">
            <w:pPr>
              <w:snapToGrid w:val="0"/>
              <w:ind w:left="720"/>
              <w:jc w:val="center"/>
            </w:pPr>
            <w:r w:rsidRPr="002E0EE5">
              <w:t>Текущий контроль</w:t>
            </w:r>
          </w:p>
        </w:tc>
        <w:tc>
          <w:tcPr>
            <w:tcW w:w="2132" w:type="dxa"/>
            <w:shd w:val="clear" w:color="auto" w:fill="auto"/>
            <w:vAlign w:val="center"/>
          </w:tcPr>
          <w:p w:rsidR="002E0EE5" w:rsidRPr="002E0EE5" w:rsidRDefault="002E0EE5" w:rsidP="002E0EE5">
            <w:pPr>
              <w:snapToGrid w:val="0"/>
              <w:jc w:val="center"/>
            </w:pPr>
            <w:r w:rsidRPr="002E0EE5">
              <w:t>Промежуточная аттестация</w:t>
            </w:r>
          </w:p>
        </w:tc>
      </w:tr>
      <w:tr w:rsidR="002E0EE5" w:rsidRPr="002E0EE5" w:rsidTr="002E0EE5">
        <w:trPr>
          <w:trHeight w:val="636"/>
        </w:trPr>
        <w:tc>
          <w:tcPr>
            <w:tcW w:w="675" w:type="dxa"/>
            <w:vMerge w:val="restart"/>
            <w:shd w:val="clear" w:color="auto" w:fill="auto"/>
            <w:vAlign w:val="center"/>
          </w:tcPr>
          <w:p w:rsidR="002E0EE5" w:rsidRPr="002E0EE5" w:rsidRDefault="002E0EE5" w:rsidP="002E0EE5">
            <w:pPr>
              <w:autoSpaceDE w:val="0"/>
              <w:snapToGrid w:val="0"/>
              <w:jc w:val="center"/>
            </w:pPr>
            <w:r w:rsidRPr="002E0EE5">
              <w:t>1</w:t>
            </w:r>
          </w:p>
        </w:tc>
        <w:tc>
          <w:tcPr>
            <w:tcW w:w="3261" w:type="dxa"/>
            <w:shd w:val="clear" w:color="auto" w:fill="auto"/>
            <w:vAlign w:val="center"/>
          </w:tcPr>
          <w:p w:rsidR="002E0EE5" w:rsidRPr="002E0EE5" w:rsidRDefault="002E0EE5" w:rsidP="002E0EE5">
            <w:pPr>
              <w:autoSpaceDE w:val="0"/>
              <w:snapToGrid w:val="0"/>
              <w:jc w:val="center"/>
            </w:pPr>
            <w:r w:rsidRPr="002E0EE5">
              <w:t>ММИ.</w:t>
            </w:r>
          </w:p>
        </w:tc>
        <w:tc>
          <w:tcPr>
            <w:tcW w:w="3969" w:type="dxa"/>
            <w:shd w:val="clear" w:color="auto" w:fill="auto"/>
            <w:vAlign w:val="center"/>
          </w:tcPr>
          <w:p w:rsidR="002E0EE5" w:rsidRPr="002E0EE5" w:rsidRDefault="002E0EE5" w:rsidP="002E0EE5">
            <w:pPr>
              <w:ind w:left="360"/>
            </w:pPr>
            <w:r w:rsidRPr="002E0EE5">
              <w:t>Самостоятельная работа 1,</w:t>
            </w:r>
          </w:p>
          <w:p w:rsidR="002E0EE5" w:rsidRPr="002E0EE5" w:rsidRDefault="00554ADD" w:rsidP="002E0EE5">
            <w:pPr>
              <w:ind w:left="360"/>
            </w:pPr>
            <w:r>
              <w:t>Стандартная задача</w:t>
            </w:r>
            <w:r w:rsidR="002E0EE5" w:rsidRPr="002E0EE5">
              <w:t xml:space="preserve"> 1.</w:t>
            </w:r>
          </w:p>
        </w:tc>
        <w:tc>
          <w:tcPr>
            <w:tcW w:w="2132" w:type="dxa"/>
            <w:vMerge w:val="restart"/>
            <w:shd w:val="clear" w:color="auto" w:fill="auto"/>
            <w:vAlign w:val="center"/>
          </w:tcPr>
          <w:p w:rsidR="002E0EE5" w:rsidRPr="002E0EE5" w:rsidRDefault="002E0EE5" w:rsidP="002E0EE5">
            <w:pPr>
              <w:jc w:val="center"/>
            </w:pPr>
          </w:p>
          <w:p w:rsidR="002E0EE5" w:rsidRDefault="002E0EE5" w:rsidP="002E0EE5">
            <w:pPr>
              <w:jc w:val="center"/>
            </w:pPr>
            <w:r w:rsidRPr="002E0EE5">
              <w:t xml:space="preserve">Вопросы к </w:t>
            </w:r>
            <w:r w:rsidRPr="002E0EE5">
              <w:lastRenderedPageBreak/>
              <w:t>экзамену</w:t>
            </w:r>
            <w:r w:rsidR="00F67740">
              <w:t>.</w:t>
            </w:r>
          </w:p>
          <w:p w:rsidR="00F67740" w:rsidRPr="002E0EE5" w:rsidRDefault="00F67740" w:rsidP="002E0EE5">
            <w:pPr>
              <w:jc w:val="center"/>
            </w:pPr>
            <w:r>
              <w:t>Письменная работа 1</w:t>
            </w:r>
          </w:p>
        </w:tc>
      </w:tr>
      <w:tr w:rsidR="002E0EE5" w:rsidRPr="002E0EE5" w:rsidTr="002E0EE5">
        <w:trPr>
          <w:trHeight w:val="355"/>
        </w:trPr>
        <w:tc>
          <w:tcPr>
            <w:tcW w:w="675" w:type="dxa"/>
            <w:vMerge/>
            <w:shd w:val="clear" w:color="auto" w:fill="auto"/>
            <w:vAlign w:val="center"/>
          </w:tcPr>
          <w:p w:rsidR="002E0EE5" w:rsidRPr="002E0EE5" w:rsidRDefault="002E0EE5" w:rsidP="002E0EE5">
            <w:pPr>
              <w:autoSpaceDE w:val="0"/>
              <w:snapToGrid w:val="0"/>
              <w:jc w:val="center"/>
            </w:pPr>
          </w:p>
        </w:tc>
        <w:tc>
          <w:tcPr>
            <w:tcW w:w="3261" w:type="dxa"/>
            <w:shd w:val="clear" w:color="auto" w:fill="auto"/>
            <w:vAlign w:val="center"/>
          </w:tcPr>
          <w:p w:rsidR="002E0EE5" w:rsidRPr="002E0EE5" w:rsidRDefault="002E0EE5" w:rsidP="002E0EE5">
            <w:pPr>
              <w:autoSpaceDE w:val="0"/>
              <w:snapToGrid w:val="0"/>
              <w:ind w:left="323"/>
              <w:jc w:val="center"/>
            </w:pPr>
            <w:r w:rsidRPr="002E0EE5">
              <w:t>Матрицы.</w:t>
            </w:r>
          </w:p>
        </w:tc>
        <w:tc>
          <w:tcPr>
            <w:tcW w:w="3969" w:type="dxa"/>
            <w:shd w:val="clear" w:color="auto" w:fill="auto"/>
            <w:vAlign w:val="center"/>
          </w:tcPr>
          <w:p w:rsidR="002E0EE5" w:rsidRDefault="00B44A84" w:rsidP="002E0EE5">
            <w:pPr>
              <w:ind w:left="360"/>
            </w:pPr>
            <w:r>
              <w:t>Самостоятельные работы</w:t>
            </w:r>
            <w:r w:rsidR="00A3786D">
              <w:t xml:space="preserve"> 2</w:t>
            </w:r>
            <w:r>
              <w:t>,3</w:t>
            </w:r>
          </w:p>
          <w:p w:rsidR="00A3786D" w:rsidRPr="002E0EE5" w:rsidRDefault="00A3786D" w:rsidP="002E0EE5">
            <w:pPr>
              <w:ind w:left="360"/>
            </w:pPr>
            <w:r>
              <w:t>Стандартная задача 2</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670"/>
        </w:trPr>
        <w:tc>
          <w:tcPr>
            <w:tcW w:w="675" w:type="dxa"/>
            <w:vMerge/>
            <w:shd w:val="clear" w:color="auto" w:fill="auto"/>
            <w:vAlign w:val="center"/>
          </w:tcPr>
          <w:p w:rsidR="002E0EE5" w:rsidRPr="002E0EE5" w:rsidRDefault="002E0EE5" w:rsidP="002E0EE5">
            <w:pPr>
              <w:autoSpaceDE w:val="0"/>
              <w:snapToGrid w:val="0"/>
              <w:jc w:val="center"/>
            </w:pPr>
          </w:p>
        </w:tc>
        <w:tc>
          <w:tcPr>
            <w:tcW w:w="3261" w:type="dxa"/>
            <w:shd w:val="clear" w:color="auto" w:fill="auto"/>
            <w:vAlign w:val="center"/>
          </w:tcPr>
          <w:p w:rsidR="002E0EE5" w:rsidRPr="002E0EE5" w:rsidRDefault="002E0EE5" w:rsidP="002E0EE5">
            <w:pPr>
              <w:autoSpaceDE w:val="0"/>
              <w:snapToGrid w:val="0"/>
              <w:ind w:left="323"/>
              <w:jc w:val="center"/>
            </w:pPr>
            <w:r w:rsidRPr="002E0EE5">
              <w:t>Определитель.</w:t>
            </w:r>
          </w:p>
        </w:tc>
        <w:tc>
          <w:tcPr>
            <w:tcW w:w="3969" w:type="dxa"/>
            <w:shd w:val="clear" w:color="auto" w:fill="auto"/>
            <w:vAlign w:val="center"/>
          </w:tcPr>
          <w:p w:rsidR="002E0EE5" w:rsidRPr="002E0EE5" w:rsidRDefault="002E0EE5" w:rsidP="002E0EE5">
            <w:pPr>
              <w:ind w:left="360"/>
            </w:pPr>
            <w:r w:rsidRPr="002E0EE5">
              <w:t>Самостоятельн</w:t>
            </w:r>
            <w:r w:rsidR="00B44A84">
              <w:t>ая работа 4</w:t>
            </w:r>
            <w:r w:rsidR="00A3786D">
              <w:t>. Стандартная задача 3</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335"/>
        </w:trPr>
        <w:tc>
          <w:tcPr>
            <w:tcW w:w="675" w:type="dxa"/>
            <w:vMerge w:val="restart"/>
            <w:shd w:val="clear" w:color="auto" w:fill="auto"/>
            <w:vAlign w:val="center"/>
          </w:tcPr>
          <w:p w:rsidR="002E0EE5" w:rsidRPr="002E0EE5" w:rsidRDefault="002E0EE5" w:rsidP="002E0EE5">
            <w:pPr>
              <w:autoSpaceDE w:val="0"/>
              <w:snapToGrid w:val="0"/>
              <w:jc w:val="center"/>
              <w:rPr>
                <w:bCs/>
              </w:rPr>
            </w:pPr>
            <w:r w:rsidRPr="002E0EE5">
              <w:rPr>
                <w:bCs/>
              </w:rPr>
              <w:t>2</w:t>
            </w:r>
          </w:p>
        </w:tc>
        <w:tc>
          <w:tcPr>
            <w:tcW w:w="3261" w:type="dxa"/>
            <w:shd w:val="clear" w:color="auto" w:fill="auto"/>
            <w:vAlign w:val="center"/>
          </w:tcPr>
          <w:p w:rsidR="002E0EE5" w:rsidRPr="002E0EE5" w:rsidRDefault="002E0EE5" w:rsidP="002E0EE5">
            <w:pPr>
              <w:autoSpaceDE w:val="0"/>
              <w:snapToGrid w:val="0"/>
              <w:jc w:val="center"/>
            </w:pPr>
            <w:r w:rsidRPr="002E0EE5">
              <w:t>Ранг матрицы</w:t>
            </w:r>
          </w:p>
        </w:tc>
        <w:tc>
          <w:tcPr>
            <w:tcW w:w="3969" w:type="dxa"/>
            <w:shd w:val="clear" w:color="auto" w:fill="auto"/>
            <w:vAlign w:val="center"/>
          </w:tcPr>
          <w:p w:rsidR="002E0EE5" w:rsidRPr="002E0EE5" w:rsidRDefault="00B44A84" w:rsidP="002E0EE5">
            <w:pPr>
              <w:ind w:left="360"/>
            </w:pPr>
            <w:r>
              <w:t>Самостоятельная работа 5</w:t>
            </w:r>
          </w:p>
          <w:p w:rsidR="002E0EE5" w:rsidRPr="002E0EE5" w:rsidRDefault="00F67740" w:rsidP="002E0EE5">
            <w:pPr>
              <w:ind w:left="720"/>
            </w:pPr>
            <w:r>
              <w:t>Стан</w:t>
            </w:r>
            <w:r w:rsidR="00A3786D">
              <w:t>дартная задача 4</w:t>
            </w:r>
          </w:p>
        </w:tc>
        <w:tc>
          <w:tcPr>
            <w:tcW w:w="2132" w:type="dxa"/>
            <w:vMerge w:val="restart"/>
            <w:shd w:val="clear" w:color="auto" w:fill="auto"/>
            <w:vAlign w:val="center"/>
          </w:tcPr>
          <w:p w:rsidR="002E0EE5" w:rsidRDefault="002E0EE5" w:rsidP="002E0EE5">
            <w:pPr>
              <w:jc w:val="center"/>
            </w:pPr>
            <w:r w:rsidRPr="002E0EE5">
              <w:t>Вопросы к экзамену</w:t>
            </w:r>
            <w:r w:rsidR="00F67740">
              <w:t>.</w:t>
            </w:r>
          </w:p>
          <w:p w:rsidR="00F67740" w:rsidRPr="002E0EE5" w:rsidRDefault="00F67740" w:rsidP="002E0EE5">
            <w:pPr>
              <w:jc w:val="center"/>
            </w:pPr>
            <w:r>
              <w:t>Письменная работа 2</w:t>
            </w:r>
          </w:p>
        </w:tc>
      </w:tr>
      <w:tr w:rsidR="002E0EE5" w:rsidRPr="002E0EE5" w:rsidTr="002E0EE5">
        <w:trPr>
          <w:trHeight w:val="620"/>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2E0EE5">
            <w:pPr>
              <w:autoSpaceDE w:val="0"/>
              <w:snapToGrid w:val="0"/>
              <w:ind w:left="323"/>
              <w:jc w:val="center"/>
            </w:pPr>
            <w:r w:rsidRPr="002E0EE5">
              <w:t>Обратная матрица</w:t>
            </w:r>
          </w:p>
        </w:tc>
        <w:tc>
          <w:tcPr>
            <w:tcW w:w="3969" w:type="dxa"/>
            <w:shd w:val="clear" w:color="auto" w:fill="auto"/>
            <w:vAlign w:val="center"/>
          </w:tcPr>
          <w:p w:rsidR="002E0EE5" w:rsidRPr="002E0EE5" w:rsidRDefault="00B44A84" w:rsidP="002E0EE5">
            <w:pPr>
              <w:ind w:left="360"/>
            </w:pPr>
            <w:r>
              <w:t>Самостоятельная работа 6</w:t>
            </w:r>
          </w:p>
          <w:p w:rsidR="002E0EE5" w:rsidRPr="002E0EE5" w:rsidRDefault="00A3786D" w:rsidP="002E0EE5">
            <w:pPr>
              <w:ind w:left="360"/>
            </w:pPr>
            <w:r>
              <w:t>Стандартная задача 5</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A3786D">
            <w:pPr>
              <w:autoSpaceDE w:val="0"/>
              <w:snapToGrid w:val="0"/>
            </w:pPr>
          </w:p>
        </w:tc>
        <w:tc>
          <w:tcPr>
            <w:tcW w:w="3969" w:type="dxa"/>
            <w:shd w:val="clear" w:color="auto" w:fill="auto"/>
            <w:vAlign w:val="center"/>
          </w:tcPr>
          <w:p w:rsidR="00A3786D" w:rsidRPr="002E0EE5" w:rsidRDefault="00A3786D" w:rsidP="00A3786D"/>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vMerge w:val="restart"/>
            <w:shd w:val="clear" w:color="auto" w:fill="auto"/>
            <w:vAlign w:val="center"/>
          </w:tcPr>
          <w:p w:rsidR="002E0EE5" w:rsidRPr="002E0EE5" w:rsidRDefault="002E0EE5" w:rsidP="002E0EE5">
            <w:pPr>
              <w:autoSpaceDE w:val="0"/>
              <w:snapToGrid w:val="0"/>
              <w:jc w:val="center"/>
              <w:rPr>
                <w:bCs/>
              </w:rPr>
            </w:pPr>
            <w:r w:rsidRPr="002E0EE5">
              <w:rPr>
                <w:bCs/>
              </w:rPr>
              <w:t>3</w:t>
            </w:r>
          </w:p>
        </w:tc>
        <w:tc>
          <w:tcPr>
            <w:tcW w:w="3261" w:type="dxa"/>
            <w:shd w:val="clear" w:color="auto" w:fill="auto"/>
            <w:vAlign w:val="center"/>
          </w:tcPr>
          <w:p w:rsidR="002E0EE5" w:rsidRPr="002E0EE5" w:rsidRDefault="00A3786D" w:rsidP="00A3786D">
            <w:pPr>
              <w:autoSpaceDE w:val="0"/>
              <w:snapToGrid w:val="0"/>
            </w:pPr>
            <w:r>
              <w:t>Системы линейных уравнений</w:t>
            </w:r>
          </w:p>
        </w:tc>
        <w:tc>
          <w:tcPr>
            <w:tcW w:w="3969" w:type="dxa"/>
            <w:shd w:val="clear" w:color="auto" w:fill="auto"/>
            <w:vAlign w:val="center"/>
          </w:tcPr>
          <w:p w:rsidR="002E0EE5" w:rsidRDefault="00B44A84" w:rsidP="00A3786D">
            <w:r>
              <w:t>Самостоятельные работы 8,9</w:t>
            </w:r>
          </w:p>
          <w:p w:rsidR="00A3786D" w:rsidRDefault="00A3786D" w:rsidP="00A3786D">
            <w:r>
              <w:t>Домашняя контрольная работа</w:t>
            </w:r>
          </w:p>
          <w:p w:rsidR="00A3786D" w:rsidRPr="002E0EE5" w:rsidRDefault="00A3786D" w:rsidP="00A3786D">
            <w:r>
              <w:t>Стандартная задача 6</w:t>
            </w:r>
          </w:p>
        </w:tc>
        <w:tc>
          <w:tcPr>
            <w:tcW w:w="2132" w:type="dxa"/>
            <w:vMerge w:val="restart"/>
            <w:shd w:val="clear" w:color="auto" w:fill="auto"/>
            <w:vAlign w:val="center"/>
          </w:tcPr>
          <w:p w:rsidR="002E0EE5" w:rsidRDefault="002E0EE5" w:rsidP="002E0EE5">
            <w:pPr>
              <w:jc w:val="center"/>
            </w:pPr>
            <w:r w:rsidRPr="002E0EE5">
              <w:t>Вопросы к экзамену</w:t>
            </w:r>
            <w:r w:rsidR="00F67740">
              <w:t>.</w:t>
            </w:r>
          </w:p>
          <w:p w:rsidR="00F67740" w:rsidRPr="002E0EE5" w:rsidRDefault="00F67740" w:rsidP="002E0EE5">
            <w:pPr>
              <w:jc w:val="center"/>
            </w:pPr>
            <w:r>
              <w:t>Письменная работа 3</w:t>
            </w:r>
          </w:p>
        </w:tc>
      </w:tr>
      <w:tr w:rsidR="002E0EE5" w:rsidRPr="002E0EE5" w:rsidTr="002E0EE5">
        <w:trPr>
          <w:trHeight w:val="551"/>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A3786D">
            <w:pPr>
              <w:autoSpaceDE w:val="0"/>
              <w:snapToGrid w:val="0"/>
            </w:pPr>
          </w:p>
        </w:tc>
        <w:tc>
          <w:tcPr>
            <w:tcW w:w="3969" w:type="dxa"/>
            <w:shd w:val="clear" w:color="auto" w:fill="auto"/>
            <w:vAlign w:val="center"/>
          </w:tcPr>
          <w:p w:rsidR="002E0EE5" w:rsidRPr="002E0EE5" w:rsidRDefault="002E0EE5" w:rsidP="00A3786D"/>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A3786D">
            <w:pPr>
              <w:autoSpaceDE w:val="0"/>
              <w:snapToGrid w:val="0"/>
            </w:pPr>
          </w:p>
        </w:tc>
        <w:tc>
          <w:tcPr>
            <w:tcW w:w="3969" w:type="dxa"/>
            <w:shd w:val="clear" w:color="auto" w:fill="auto"/>
            <w:vAlign w:val="center"/>
          </w:tcPr>
          <w:p w:rsidR="002E0EE5" w:rsidRPr="002E0EE5" w:rsidRDefault="002E0EE5" w:rsidP="00A3786D"/>
        </w:tc>
        <w:tc>
          <w:tcPr>
            <w:tcW w:w="2132" w:type="dxa"/>
            <w:vMerge/>
            <w:shd w:val="clear" w:color="auto" w:fill="auto"/>
            <w:vAlign w:val="center"/>
          </w:tcPr>
          <w:p w:rsidR="002E0EE5" w:rsidRPr="002E0EE5" w:rsidRDefault="002E0EE5" w:rsidP="002E0EE5">
            <w:pPr>
              <w:jc w:val="center"/>
            </w:pPr>
          </w:p>
        </w:tc>
      </w:tr>
    </w:tbl>
    <w:p w:rsidR="002E0EE5" w:rsidRPr="002E0EE5" w:rsidRDefault="002E0EE5" w:rsidP="002E0EE5">
      <w:pPr>
        <w:pStyle w:val="af4"/>
        <w:ind w:firstLine="708"/>
        <w:rPr>
          <w:szCs w:val="28"/>
        </w:rPr>
      </w:pPr>
      <w:r w:rsidRPr="002E0EE5">
        <w:rPr>
          <w:szCs w:val="28"/>
        </w:rPr>
        <w:t xml:space="preserve">2 </w:t>
      </w:r>
      <w:proofErr w:type="spellStart"/>
      <w:r w:rsidRPr="002E0EE5">
        <w:rPr>
          <w:szCs w:val="28"/>
        </w:rPr>
        <w:t>семестр</w:t>
      </w:r>
      <w:proofErr w:type="spellEnd"/>
      <w:r w:rsidRPr="002E0EE5">
        <w:rPr>
          <w:szCs w:val="28"/>
        </w:rPr>
        <w:t>:</w:t>
      </w:r>
    </w:p>
    <w:tbl>
      <w:tblPr>
        <w:tblW w:w="100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3969"/>
        <w:gridCol w:w="2132"/>
      </w:tblGrid>
      <w:tr w:rsidR="002E0EE5" w:rsidRPr="002E0EE5" w:rsidTr="002E0EE5">
        <w:tc>
          <w:tcPr>
            <w:tcW w:w="675" w:type="dxa"/>
            <w:vMerge w:val="restart"/>
            <w:shd w:val="clear" w:color="auto" w:fill="auto"/>
            <w:vAlign w:val="center"/>
          </w:tcPr>
          <w:p w:rsidR="002E0EE5" w:rsidRPr="002E0EE5" w:rsidRDefault="002E0EE5" w:rsidP="002E0EE5">
            <w:pPr>
              <w:autoSpaceDE w:val="0"/>
              <w:snapToGrid w:val="0"/>
              <w:jc w:val="center"/>
              <w:rPr>
                <w:bCs/>
              </w:rPr>
            </w:pPr>
            <w:r w:rsidRPr="002E0EE5">
              <w:rPr>
                <w:bCs/>
              </w:rPr>
              <w:t>№</w:t>
            </w:r>
          </w:p>
          <w:p w:rsidR="002E0EE5" w:rsidRPr="002E0EE5" w:rsidRDefault="002E0EE5" w:rsidP="002E0EE5">
            <w:pPr>
              <w:autoSpaceDE w:val="0"/>
              <w:jc w:val="center"/>
              <w:rPr>
                <w:bCs/>
              </w:rPr>
            </w:pPr>
            <w:proofErr w:type="gramStart"/>
            <w:r w:rsidRPr="002E0EE5">
              <w:rPr>
                <w:bCs/>
              </w:rPr>
              <w:t>п</w:t>
            </w:r>
            <w:proofErr w:type="gramEnd"/>
            <w:r w:rsidRPr="002E0EE5">
              <w:rPr>
                <w:bCs/>
              </w:rPr>
              <w:t>/п</w:t>
            </w:r>
          </w:p>
        </w:tc>
        <w:tc>
          <w:tcPr>
            <w:tcW w:w="3261" w:type="dxa"/>
            <w:vMerge w:val="restart"/>
            <w:shd w:val="clear" w:color="auto" w:fill="auto"/>
            <w:vAlign w:val="center"/>
          </w:tcPr>
          <w:p w:rsidR="002E0EE5" w:rsidRPr="002E0EE5" w:rsidRDefault="002E0EE5" w:rsidP="002E0EE5">
            <w:pPr>
              <w:autoSpaceDE w:val="0"/>
              <w:snapToGrid w:val="0"/>
              <w:jc w:val="center"/>
              <w:rPr>
                <w:bCs/>
              </w:rPr>
            </w:pPr>
            <w:r w:rsidRPr="002E0EE5">
              <w:rPr>
                <w:bCs/>
              </w:rPr>
              <w:t>Контролируемые разделы, темы дисциплины</w:t>
            </w:r>
          </w:p>
        </w:tc>
        <w:tc>
          <w:tcPr>
            <w:tcW w:w="6101" w:type="dxa"/>
            <w:gridSpan w:val="2"/>
            <w:shd w:val="clear" w:color="auto" w:fill="auto"/>
            <w:vAlign w:val="center"/>
          </w:tcPr>
          <w:p w:rsidR="002E0EE5" w:rsidRPr="002E0EE5" w:rsidRDefault="002E0EE5" w:rsidP="002E0EE5">
            <w:pPr>
              <w:autoSpaceDE w:val="0"/>
              <w:snapToGrid w:val="0"/>
              <w:jc w:val="center"/>
            </w:pPr>
            <w:r w:rsidRPr="002E0EE5">
              <w:t>Наименование оценочного средства</w:t>
            </w:r>
          </w:p>
        </w:tc>
      </w:tr>
      <w:tr w:rsidR="002E0EE5" w:rsidRPr="002E0EE5" w:rsidTr="002E0EE5">
        <w:trPr>
          <w:trHeight w:val="100"/>
        </w:trPr>
        <w:tc>
          <w:tcPr>
            <w:tcW w:w="675" w:type="dxa"/>
            <w:vMerge/>
            <w:shd w:val="clear" w:color="auto" w:fill="auto"/>
            <w:vAlign w:val="center"/>
          </w:tcPr>
          <w:p w:rsidR="002E0EE5" w:rsidRPr="002E0EE5" w:rsidRDefault="002E0EE5" w:rsidP="002E0EE5">
            <w:pPr>
              <w:autoSpaceDE w:val="0"/>
              <w:snapToGrid w:val="0"/>
              <w:jc w:val="center"/>
            </w:pPr>
          </w:p>
        </w:tc>
        <w:tc>
          <w:tcPr>
            <w:tcW w:w="3261" w:type="dxa"/>
            <w:vMerge/>
            <w:shd w:val="clear" w:color="auto" w:fill="auto"/>
            <w:vAlign w:val="center"/>
          </w:tcPr>
          <w:p w:rsidR="002E0EE5" w:rsidRPr="002E0EE5" w:rsidRDefault="002E0EE5" w:rsidP="002E0EE5">
            <w:pPr>
              <w:autoSpaceDE w:val="0"/>
              <w:snapToGrid w:val="0"/>
              <w:jc w:val="center"/>
            </w:pPr>
          </w:p>
        </w:tc>
        <w:tc>
          <w:tcPr>
            <w:tcW w:w="3969" w:type="dxa"/>
            <w:shd w:val="clear" w:color="auto" w:fill="auto"/>
            <w:vAlign w:val="center"/>
          </w:tcPr>
          <w:p w:rsidR="002E0EE5" w:rsidRPr="002E0EE5" w:rsidRDefault="002E0EE5" w:rsidP="002E0EE5">
            <w:pPr>
              <w:snapToGrid w:val="0"/>
              <w:ind w:left="720"/>
              <w:jc w:val="center"/>
            </w:pPr>
            <w:r w:rsidRPr="002E0EE5">
              <w:t>Текущий контроль</w:t>
            </w:r>
          </w:p>
        </w:tc>
        <w:tc>
          <w:tcPr>
            <w:tcW w:w="2132" w:type="dxa"/>
            <w:shd w:val="clear" w:color="auto" w:fill="auto"/>
            <w:vAlign w:val="center"/>
          </w:tcPr>
          <w:p w:rsidR="002E0EE5" w:rsidRPr="002E0EE5" w:rsidRDefault="002E0EE5" w:rsidP="002E0EE5">
            <w:pPr>
              <w:snapToGrid w:val="0"/>
              <w:jc w:val="center"/>
            </w:pPr>
            <w:r w:rsidRPr="002E0EE5">
              <w:t>Промежуточная аттестация</w:t>
            </w:r>
          </w:p>
        </w:tc>
      </w:tr>
      <w:tr w:rsidR="002E0EE5" w:rsidRPr="002E0EE5" w:rsidTr="002E0EE5">
        <w:trPr>
          <w:trHeight w:val="636"/>
        </w:trPr>
        <w:tc>
          <w:tcPr>
            <w:tcW w:w="675" w:type="dxa"/>
            <w:vMerge w:val="restart"/>
            <w:shd w:val="clear" w:color="auto" w:fill="auto"/>
            <w:vAlign w:val="center"/>
          </w:tcPr>
          <w:p w:rsidR="002E0EE5" w:rsidRPr="002E0EE5" w:rsidRDefault="00F3706A" w:rsidP="002E0EE5">
            <w:pPr>
              <w:autoSpaceDE w:val="0"/>
              <w:snapToGrid w:val="0"/>
              <w:jc w:val="center"/>
            </w:pPr>
            <w:r>
              <w:t>1</w:t>
            </w:r>
          </w:p>
        </w:tc>
        <w:tc>
          <w:tcPr>
            <w:tcW w:w="3261" w:type="dxa"/>
            <w:shd w:val="clear" w:color="auto" w:fill="auto"/>
            <w:vAlign w:val="center"/>
          </w:tcPr>
          <w:p w:rsidR="002E0EE5" w:rsidRPr="002E0EE5" w:rsidRDefault="00A3786D" w:rsidP="00A3786D">
            <w:pPr>
              <w:autoSpaceDE w:val="0"/>
              <w:snapToGrid w:val="0"/>
            </w:pPr>
            <w:r>
              <w:t>Алгебраические структуры</w:t>
            </w:r>
          </w:p>
        </w:tc>
        <w:tc>
          <w:tcPr>
            <w:tcW w:w="3969" w:type="dxa"/>
            <w:shd w:val="clear" w:color="auto" w:fill="auto"/>
            <w:vAlign w:val="center"/>
          </w:tcPr>
          <w:p w:rsidR="002E0EE5" w:rsidRDefault="00A3786D" w:rsidP="00A3786D">
            <w:r>
              <w:t>Самостоятельная работа</w:t>
            </w:r>
            <w:r w:rsidR="00F3706A">
              <w:t xml:space="preserve"> 1</w:t>
            </w:r>
          </w:p>
          <w:p w:rsidR="00F3706A" w:rsidRPr="002E0EE5" w:rsidRDefault="00F3706A" w:rsidP="00A3786D">
            <w:r>
              <w:t>Стандартная задача 1</w:t>
            </w:r>
          </w:p>
        </w:tc>
        <w:tc>
          <w:tcPr>
            <w:tcW w:w="2132" w:type="dxa"/>
            <w:vMerge w:val="restart"/>
            <w:shd w:val="clear" w:color="auto" w:fill="auto"/>
            <w:vAlign w:val="center"/>
          </w:tcPr>
          <w:p w:rsidR="002E0EE5" w:rsidRDefault="002E0EE5" w:rsidP="00F67740"/>
          <w:p w:rsidR="00F67740" w:rsidRPr="002E0EE5" w:rsidRDefault="00F67740" w:rsidP="002E0EE5">
            <w:pPr>
              <w:jc w:val="center"/>
            </w:pPr>
            <w:r>
              <w:t>Письменная работа</w:t>
            </w:r>
            <w:r w:rsidR="00D1207F">
              <w:t xml:space="preserve"> </w:t>
            </w:r>
            <w:r>
              <w:t>(модуль</w:t>
            </w:r>
            <w:r w:rsidR="00D1207F">
              <w:t xml:space="preserve"> 1)</w:t>
            </w:r>
          </w:p>
        </w:tc>
      </w:tr>
      <w:tr w:rsidR="002E0EE5" w:rsidRPr="002E0EE5" w:rsidTr="002E0EE5">
        <w:trPr>
          <w:trHeight w:val="355"/>
        </w:trPr>
        <w:tc>
          <w:tcPr>
            <w:tcW w:w="675" w:type="dxa"/>
            <w:vMerge/>
            <w:shd w:val="clear" w:color="auto" w:fill="auto"/>
            <w:vAlign w:val="center"/>
          </w:tcPr>
          <w:p w:rsidR="002E0EE5" w:rsidRPr="002E0EE5" w:rsidRDefault="002E0EE5" w:rsidP="002E0EE5">
            <w:pPr>
              <w:autoSpaceDE w:val="0"/>
              <w:snapToGrid w:val="0"/>
              <w:jc w:val="center"/>
            </w:pPr>
          </w:p>
        </w:tc>
        <w:tc>
          <w:tcPr>
            <w:tcW w:w="3261" w:type="dxa"/>
            <w:shd w:val="clear" w:color="auto" w:fill="auto"/>
            <w:vAlign w:val="center"/>
          </w:tcPr>
          <w:p w:rsidR="002E0EE5" w:rsidRPr="002E0EE5" w:rsidRDefault="00F3706A" w:rsidP="00A3786D">
            <w:pPr>
              <w:autoSpaceDE w:val="0"/>
              <w:snapToGrid w:val="0"/>
            </w:pPr>
            <w:r>
              <w:t>Изоморфизм колец, полей</w:t>
            </w:r>
          </w:p>
        </w:tc>
        <w:tc>
          <w:tcPr>
            <w:tcW w:w="3969" w:type="dxa"/>
            <w:shd w:val="clear" w:color="auto" w:fill="auto"/>
            <w:vAlign w:val="center"/>
          </w:tcPr>
          <w:p w:rsidR="002E0EE5" w:rsidRPr="002E0EE5" w:rsidRDefault="00F3706A" w:rsidP="00A3786D">
            <w:r>
              <w:t>Самостоятельная работа 2</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670"/>
        </w:trPr>
        <w:tc>
          <w:tcPr>
            <w:tcW w:w="675" w:type="dxa"/>
            <w:vMerge/>
            <w:shd w:val="clear" w:color="auto" w:fill="auto"/>
            <w:vAlign w:val="center"/>
          </w:tcPr>
          <w:p w:rsidR="002E0EE5" w:rsidRPr="002E0EE5" w:rsidRDefault="002E0EE5" w:rsidP="002E0EE5">
            <w:pPr>
              <w:autoSpaceDE w:val="0"/>
              <w:snapToGrid w:val="0"/>
              <w:jc w:val="center"/>
            </w:pPr>
          </w:p>
        </w:tc>
        <w:tc>
          <w:tcPr>
            <w:tcW w:w="3261" w:type="dxa"/>
            <w:shd w:val="clear" w:color="auto" w:fill="auto"/>
            <w:vAlign w:val="center"/>
          </w:tcPr>
          <w:p w:rsidR="002E0EE5" w:rsidRPr="002E0EE5" w:rsidRDefault="00F3706A" w:rsidP="00A3786D">
            <w:pPr>
              <w:autoSpaceDE w:val="0"/>
              <w:snapToGrid w:val="0"/>
            </w:pPr>
            <w:r>
              <w:t>Кольцо целых чисел</w:t>
            </w:r>
          </w:p>
        </w:tc>
        <w:tc>
          <w:tcPr>
            <w:tcW w:w="3969" w:type="dxa"/>
            <w:shd w:val="clear" w:color="auto" w:fill="auto"/>
            <w:vAlign w:val="center"/>
          </w:tcPr>
          <w:p w:rsidR="002E0EE5" w:rsidRDefault="00F3706A" w:rsidP="00A3786D">
            <w:r>
              <w:t>Самостоятельная работа 3</w:t>
            </w:r>
          </w:p>
          <w:p w:rsidR="00F3706A" w:rsidRPr="002E0EE5" w:rsidRDefault="00F3706A" w:rsidP="00A3786D">
            <w:r>
              <w:t>Стандартная задача 2</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335"/>
        </w:trPr>
        <w:tc>
          <w:tcPr>
            <w:tcW w:w="675" w:type="dxa"/>
            <w:vMerge w:val="restart"/>
            <w:shd w:val="clear" w:color="auto" w:fill="auto"/>
            <w:vAlign w:val="center"/>
          </w:tcPr>
          <w:p w:rsidR="002E0EE5" w:rsidRPr="002E0EE5" w:rsidRDefault="002E0EE5" w:rsidP="002E0EE5">
            <w:pPr>
              <w:autoSpaceDE w:val="0"/>
              <w:snapToGrid w:val="0"/>
              <w:jc w:val="center"/>
              <w:rPr>
                <w:bCs/>
              </w:rPr>
            </w:pPr>
            <w:r w:rsidRPr="002E0EE5">
              <w:rPr>
                <w:bCs/>
              </w:rPr>
              <w:t>2</w:t>
            </w:r>
          </w:p>
        </w:tc>
        <w:tc>
          <w:tcPr>
            <w:tcW w:w="3261" w:type="dxa"/>
            <w:shd w:val="clear" w:color="auto" w:fill="auto"/>
            <w:vAlign w:val="center"/>
          </w:tcPr>
          <w:p w:rsidR="002E0EE5" w:rsidRPr="002E0EE5" w:rsidRDefault="002E0EE5" w:rsidP="00F3706A">
            <w:pPr>
              <w:autoSpaceDE w:val="0"/>
              <w:snapToGrid w:val="0"/>
            </w:pPr>
          </w:p>
        </w:tc>
        <w:tc>
          <w:tcPr>
            <w:tcW w:w="3969" w:type="dxa"/>
            <w:shd w:val="clear" w:color="auto" w:fill="auto"/>
            <w:vAlign w:val="center"/>
          </w:tcPr>
          <w:p w:rsidR="002E0EE5" w:rsidRPr="002E0EE5" w:rsidRDefault="002E0EE5" w:rsidP="00F3706A"/>
        </w:tc>
        <w:tc>
          <w:tcPr>
            <w:tcW w:w="2132" w:type="dxa"/>
            <w:vMerge w:val="restart"/>
            <w:shd w:val="clear" w:color="auto" w:fill="auto"/>
            <w:vAlign w:val="center"/>
          </w:tcPr>
          <w:p w:rsidR="002E0EE5" w:rsidRPr="002E0EE5" w:rsidRDefault="00D1207F" w:rsidP="00D1207F">
            <w:r>
              <w:t>Письменная работа (модуль 2)</w:t>
            </w:r>
          </w:p>
        </w:tc>
      </w:tr>
      <w:tr w:rsidR="002E0EE5" w:rsidRPr="002E0EE5" w:rsidTr="002E0EE5">
        <w:trPr>
          <w:trHeight w:val="620"/>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2E0EE5">
            <w:pPr>
              <w:autoSpaceDE w:val="0"/>
              <w:snapToGrid w:val="0"/>
              <w:ind w:left="323"/>
              <w:jc w:val="center"/>
            </w:pPr>
            <w:r w:rsidRPr="002E0EE5">
              <w:t xml:space="preserve">Кольцо классов вычетов по модулю </w:t>
            </w:r>
            <w:r w:rsidRPr="002E0EE5">
              <w:rPr>
                <w:lang w:val="en-US"/>
              </w:rPr>
              <w:t>m</w:t>
            </w:r>
          </w:p>
        </w:tc>
        <w:tc>
          <w:tcPr>
            <w:tcW w:w="3969" w:type="dxa"/>
            <w:shd w:val="clear" w:color="auto" w:fill="auto"/>
            <w:vAlign w:val="center"/>
          </w:tcPr>
          <w:p w:rsidR="002E0EE5" w:rsidRPr="002E0EE5" w:rsidRDefault="00F14FBC" w:rsidP="002E0EE5">
            <w:pPr>
              <w:ind w:left="360"/>
            </w:pPr>
            <w:r>
              <w:t>Самостоятельная работа 4</w:t>
            </w:r>
          </w:p>
          <w:p w:rsidR="002E0EE5" w:rsidRPr="002E0EE5" w:rsidRDefault="00F14FBC" w:rsidP="002E0EE5">
            <w:pPr>
              <w:ind w:left="360"/>
            </w:pPr>
            <w:r>
              <w:t>Стандартная задача 3</w:t>
            </w:r>
          </w:p>
        </w:tc>
        <w:tc>
          <w:tcPr>
            <w:tcW w:w="2132" w:type="dxa"/>
            <w:vMerge/>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vMerge/>
            <w:shd w:val="clear" w:color="auto" w:fill="auto"/>
            <w:vAlign w:val="center"/>
          </w:tcPr>
          <w:p w:rsidR="002E0EE5" w:rsidRPr="002E0EE5" w:rsidRDefault="002E0EE5" w:rsidP="002E0EE5">
            <w:pPr>
              <w:autoSpaceDE w:val="0"/>
              <w:snapToGrid w:val="0"/>
              <w:jc w:val="center"/>
              <w:rPr>
                <w:bCs/>
              </w:rPr>
            </w:pPr>
          </w:p>
        </w:tc>
        <w:tc>
          <w:tcPr>
            <w:tcW w:w="3261" w:type="dxa"/>
            <w:shd w:val="clear" w:color="auto" w:fill="auto"/>
            <w:vAlign w:val="center"/>
          </w:tcPr>
          <w:p w:rsidR="002E0EE5" w:rsidRPr="002E0EE5" w:rsidRDefault="002E0EE5" w:rsidP="002E0EE5">
            <w:pPr>
              <w:autoSpaceDE w:val="0"/>
              <w:snapToGrid w:val="0"/>
              <w:ind w:left="323"/>
              <w:jc w:val="center"/>
            </w:pPr>
            <w:r w:rsidRPr="002E0EE5">
              <w:t>Комплексные числа</w:t>
            </w:r>
          </w:p>
        </w:tc>
        <w:tc>
          <w:tcPr>
            <w:tcW w:w="3969" w:type="dxa"/>
            <w:shd w:val="clear" w:color="auto" w:fill="auto"/>
            <w:vAlign w:val="center"/>
          </w:tcPr>
          <w:p w:rsidR="002E0EE5" w:rsidRPr="002E0EE5" w:rsidRDefault="002E0EE5" w:rsidP="002E0EE5">
            <w:pPr>
              <w:ind w:left="360"/>
            </w:pPr>
            <w:r w:rsidRPr="002E0EE5">
              <w:t>Самостоятельная работа</w:t>
            </w:r>
            <w:r w:rsidR="00F14FBC">
              <w:t xml:space="preserve"> 5,</w:t>
            </w:r>
            <w:r w:rsidRPr="002E0EE5">
              <w:t xml:space="preserve"> 6</w:t>
            </w:r>
          </w:p>
          <w:p w:rsidR="00F14FBC" w:rsidRDefault="002E0EE5" w:rsidP="002E0EE5">
            <w:pPr>
              <w:ind w:left="360"/>
            </w:pPr>
            <w:r w:rsidRPr="002E0EE5">
              <w:t xml:space="preserve"> Д.К.Р.</w:t>
            </w:r>
          </w:p>
          <w:p w:rsidR="002E0EE5" w:rsidRDefault="00F3706A" w:rsidP="002E0EE5">
            <w:pPr>
              <w:ind w:left="360"/>
            </w:pPr>
            <w:r>
              <w:t>Стандартная задача</w:t>
            </w:r>
            <w:r w:rsidR="00F14FBC">
              <w:t xml:space="preserve"> 4</w:t>
            </w:r>
          </w:p>
          <w:p w:rsidR="00F14FBC" w:rsidRPr="002E0EE5" w:rsidRDefault="00F14FBC" w:rsidP="002E0EE5">
            <w:pPr>
              <w:ind w:left="360"/>
            </w:pPr>
          </w:p>
        </w:tc>
        <w:tc>
          <w:tcPr>
            <w:tcW w:w="2132" w:type="dxa"/>
            <w:vMerge/>
            <w:shd w:val="clear" w:color="auto" w:fill="auto"/>
            <w:vAlign w:val="center"/>
          </w:tcPr>
          <w:p w:rsidR="002E0EE5" w:rsidRPr="002E0EE5" w:rsidRDefault="002E0EE5" w:rsidP="002E0EE5">
            <w:pPr>
              <w:jc w:val="center"/>
            </w:pPr>
          </w:p>
        </w:tc>
      </w:tr>
      <w:tr w:rsidR="00D1207F" w:rsidRPr="002E0EE5" w:rsidTr="002E0EE5">
        <w:trPr>
          <w:trHeight w:val="551"/>
        </w:trPr>
        <w:tc>
          <w:tcPr>
            <w:tcW w:w="675" w:type="dxa"/>
            <w:vMerge w:val="restart"/>
            <w:shd w:val="clear" w:color="auto" w:fill="auto"/>
            <w:vAlign w:val="center"/>
          </w:tcPr>
          <w:p w:rsidR="00D1207F" w:rsidRPr="002E0EE5" w:rsidRDefault="00D1207F" w:rsidP="002E0EE5">
            <w:pPr>
              <w:autoSpaceDE w:val="0"/>
              <w:snapToGrid w:val="0"/>
              <w:jc w:val="center"/>
              <w:rPr>
                <w:bCs/>
              </w:rPr>
            </w:pPr>
            <w:r w:rsidRPr="002E0EE5">
              <w:rPr>
                <w:bCs/>
              </w:rPr>
              <w:t>3</w:t>
            </w:r>
          </w:p>
        </w:tc>
        <w:tc>
          <w:tcPr>
            <w:tcW w:w="3261" w:type="dxa"/>
            <w:shd w:val="clear" w:color="auto" w:fill="auto"/>
            <w:vAlign w:val="center"/>
          </w:tcPr>
          <w:p w:rsidR="00D1207F" w:rsidRPr="002E0EE5" w:rsidRDefault="00D1207F" w:rsidP="002E0EE5">
            <w:pPr>
              <w:autoSpaceDE w:val="0"/>
              <w:snapToGrid w:val="0"/>
              <w:ind w:left="323"/>
              <w:jc w:val="center"/>
            </w:pPr>
            <w:r w:rsidRPr="002E0EE5">
              <w:t>Кольцо многочленов</w:t>
            </w:r>
          </w:p>
        </w:tc>
        <w:tc>
          <w:tcPr>
            <w:tcW w:w="3969" w:type="dxa"/>
            <w:shd w:val="clear" w:color="auto" w:fill="auto"/>
            <w:vAlign w:val="center"/>
          </w:tcPr>
          <w:p w:rsidR="00D1207F" w:rsidRPr="002E0EE5" w:rsidRDefault="00D1207F" w:rsidP="002E0EE5">
            <w:pPr>
              <w:ind w:left="360"/>
            </w:pPr>
            <w:r w:rsidRPr="002E0EE5">
              <w:t>Самостоятельная работа 7</w:t>
            </w:r>
          </w:p>
          <w:p w:rsidR="00D1207F" w:rsidRPr="002E0EE5" w:rsidRDefault="00D1207F" w:rsidP="002E0EE5">
            <w:pPr>
              <w:ind w:left="360"/>
            </w:pPr>
            <w:r w:rsidRPr="002E0EE5">
              <w:t>Стандартная задача 5</w:t>
            </w:r>
          </w:p>
        </w:tc>
        <w:tc>
          <w:tcPr>
            <w:tcW w:w="2132" w:type="dxa"/>
            <w:vMerge w:val="restart"/>
            <w:shd w:val="clear" w:color="auto" w:fill="auto"/>
            <w:vAlign w:val="center"/>
          </w:tcPr>
          <w:p w:rsidR="00D1207F" w:rsidRPr="002E0EE5" w:rsidRDefault="00D1207F" w:rsidP="00A00EB2">
            <w:r>
              <w:t>Письменная работа (модуль 3)</w:t>
            </w:r>
          </w:p>
        </w:tc>
      </w:tr>
      <w:tr w:rsidR="00D1207F" w:rsidRPr="002E0EE5" w:rsidTr="002E0EE5">
        <w:trPr>
          <w:trHeight w:val="551"/>
        </w:trPr>
        <w:tc>
          <w:tcPr>
            <w:tcW w:w="675" w:type="dxa"/>
            <w:vMerge/>
            <w:shd w:val="clear" w:color="auto" w:fill="auto"/>
            <w:vAlign w:val="center"/>
          </w:tcPr>
          <w:p w:rsidR="00D1207F" w:rsidRPr="002E0EE5" w:rsidRDefault="00D1207F" w:rsidP="002E0EE5">
            <w:pPr>
              <w:autoSpaceDE w:val="0"/>
              <w:snapToGrid w:val="0"/>
              <w:jc w:val="center"/>
              <w:rPr>
                <w:bCs/>
              </w:rPr>
            </w:pPr>
          </w:p>
        </w:tc>
        <w:tc>
          <w:tcPr>
            <w:tcW w:w="3261" w:type="dxa"/>
            <w:shd w:val="clear" w:color="auto" w:fill="auto"/>
            <w:vAlign w:val="center"/>
          </w:tcPr>
          <w:p w:rsidR="00D1207F" w:rsidRPr="002E0EE5" w:rsidRDefault="00D1207F" w:rsidP="002E0EE5">
            <w:pPr>
              <w:autoSpaceDE w:val="0"/>
              <w:snapToGrid w:val="0"/>
              <w:jc w:val="center"/>
            </w:pPr>
            <w:r w:rsidRPr="002E0EE5">
              <w:t>Действия над многочленами</w:t>
            </w:r>
          </w:p>
        </w:tc>
        <w:tc>
          <w:tcPr>
            <w:tcW w:w="3969" w:type="dxa"/>
            <w:shd w:val="clear" w:color="auto" w:fill="auto"/>
            <w:vAlign w:val="center"/>
          </w:tcPr>
          <w:p w:rsidR="00D1207F" w:rsidRPr="002E0EE5" w:rsidRDefault="00D1207F" w:rsidP="002E0EE5">
            <w:pPr>
              <w:ind w:left="360"/>
            </w:pPr>
            <w:r w:rsidRPr="002E0EE5">
              <w:t>Самостоятельная работа 8</w:t>
            </w:r>
          </w:p>
        </w:tc>
        <w:tc>
          <w:tcPr>
            <w:tcW w:w="2132" w:type="dxa"/>
            <w:vMerge/>
            <w:shd w:val="clear" w:color="auto" w:fill="auto"/>
            <w:vAlign w:val="center"/>
          </w:tcPr>
          <w:p w:rsidR="00D1207F" w:rsidRPr="002E0EE5" w:rsidRDefault="00D1207F" w:rsidP="002E0EE5">
            <w:pPr>
              <w:jc w:val="center"/>
            </w:pPr>
          </w:p>
        </w:tc>
      </w:tr>
      <w:tr w:rsidR="00D1207F" w:rsidRPr="002E0EE5" w:rsidTr="002E0EE5">
        <w:trPr>
          <w:trHeight w:val="551"/>
        </w:trPr>
        <w:tc>
          <w:tcPr>
            <w:tcW w:w="675" w:type="dxa"/>
            <w:vMerge/>
            <w:shd w:val="clear" w:color="auto" w:fill="auto"/>
            <w:vAlign w:val="center"/>
          </w:tcPr>
          <w:p w:rsidR="00D1207F" w:rsidRPr="002E0EE5" w:rsidRDefault="00D1207F" w:rsidP="002E0EE5">
            <w:pPr>
              <w:autoSpaceDE w:val="0"/>
              <w:snapToGrid w:val="0"/>
              <w:jc w:val="center"/>
              <w:rPr>
                <w:bCs/>
              </w:rPr>
            </w:pPr>
          </w:p>
        </w:tc>
        <w:tc>
          <w:tcPr>
            <w:tcW w:w="3261" w:type="dxa"/>
            <w:shd w:val="clear" w:color="auto" w:fill="auto"/>
            <w:vAlign w:val="center"/>
          </w:tcPr>
          <w:p w:rsidR="00D1207F" w:rsidRPr="002E0EE5" w:rsidRDefault="00D1207F" w:rsidP="002E0EE5">
            <w:pPr>
              <w:autoSpaceDE w:val="0"/>
              <w:snapToGrid w:val="0"/>
              <w:ind w:left="323"/>
              <w:jc w:val="center"/>
            </w:pPr>
            <w:r w:rsidRPr="002E0EE5">
              <w:t>Приводимость многочленов</w:t>
            </w:r>
          </w:p>
        </w:tc>
        <w:tc>
          <w:tcPr>
            <w:tcW w:w="3969" w:type="dxa"/>
            <w:shd w:val="clear" w:color="auto" w:fill="auto"/>
            <w:vAlign w:val="center"/>
          </w:tcPr>
          <w:p w:rsidR="00D1207F" w:rsidRPr="002E0EE5" w:rsidRDefault="00D1207F" w:rsidP="002E0EE5">
            <w:pPr>
              <w:ind w:left="360"/>
            </w:pPr>
            <w:r w:rsidRPr="002E0EE5">
              <w:t>Самостоятельная работа 9</w:t>
            </w:r>
          </w:p>
          <w:p w:rsidR="00D1207F" w:rsidRPr="002E0EE5" w:rsidRDefault="00D1207F" w:rsidP="002E0EE5">
            <w:pPr>
              <w:ind w:left="360"/>
            </w:pPr>
            <w:r w:rsidRPr="002E0EE5">
              <w:t>Стандартная задача 6</w:t>
            </w:r>
          </w:p>
        </w:tc>
        <w:tc>
          <w:tcPr>
            <w:tcW w:w="2132" w:type="dxa"/>
            <w:vMerge/>
            <w:shd w:val="clear" w:color="auto" w:fill="auto"/>
            <w:vAlign w:val="center"/>
          </w:tcPr>
          <w:p w:rsidR="00D1207F" w:rsidRPr="002E0EE5" w:rsidRDefault="00D1207F" w:rsidP="002E0EE5">
            <w:pPr>
              <w:jc w:val="center"/>
            </w:pPr>
          </w:p>
        </w:tc>
      </w:tr>
    </w:tbl>
    <w:p w:rsidR="002E0EE5" w:rsidRPr="002E0EE5" w:rsidRDefault="002E0EE5" w:rsidP="002E0EE5">
      <w:pPr>
        <w:pStyle w:val="af4"/>
        <w:ind w:firstLine="708"/>
        <w:rPr>
          <w:szCs w:val="28"/>
        </w:rPr>
      </w:pPr>
      <w:r w:rsidRPr="002E0EE5">
        <w:rPr>
          <w:szCs w:val="28"/>
        </w:rPr>
        <w:t xml:space="preserve">3 </w:t>
      </w:r>
      <w:proofErr w:type="spellStart"/>
      <w:r w:rsidRPr="002E0EE5">
        <w:rPr>
          <w:szCs w:val="28"/>
        </w:rPr>
        <w:t>семестр</w:t>
      </w:r>
      <w:proofErr w:type="spellEnd"/>
      <w:r w:rsidRPr="002E0EE5">
        <w:rPr>
          <w:szCs w:val="28"/>
        </w:rPr>
        <w:t>:</w:t>
      </w:r>
    </w:p>
    <w:tbl>
      <w:tblPr>
        <w:tblW w:w="0" w:type="auto"/>
        <w:tblInd w:w="-5" w:type="dxa"/>
        <w:tblLayout w:type="fixed"/>
        <w:tblLook w:val="0000" w:firstRow="0" w:lastRow="0" w:firstColumn="0" w:lastColumn="0" w:noHBand="0" w:noVBand="0"/>
      </w:tblPr>
      <w:tblGrid>
        <w:gridCol w:w="675"/>
        <w:gridCol w:w="3261"/>
        <w:gridCol w:w="3969"/>
        <w:gridCol w:w="2132"/>
      </w:tblGrid>
      <w:tr w:rsidR="002E0EE5" w:rsidRPr="002E0EE5" w:rsidTr="002E0EE5">
        <w:tc>
          <w:tcPr>
            <w:tcW w:w="675" w:type="dxa"/>
            <w:vMerge w:val="restart"/>
            <w:tcBorders>
              <w:top w:val="single" w:sz="4" w:space="0" w:color="000000"/>
              <w:left w:val="single" w:sz="4" w:space="0" w:color="000000"/>
            </w:tcBorders>
            <w:shd w:val="clear" w:color="auto" w:fill="auto"/>
            <w:vAlign w:val="center"/>
          </w:tcPr>
          <w:p w:rsidR="002E0EE5" w:rsidRPr="002E0EE5" w:rsidRDefault="002E0EE5" w:rsidP="002E0EE5">
            <w:pPr>
              <w:autoSpaceDE w:val="0"/>
              <w:snapToGrid w:val="0"/>
              <w:jc w:val="center"/>
              <w:rPr>
                <w:bCs/>
              </w:rPr>
            </w:pPr>
            <w:r w:rsidRPr="002E0EE5">
              <w:rPr>
                <w:bCs/>
              </w:rPr>
              <w:t>№</w:t>
            </w:r>
          </w:p>
          <w:p w:rsidR="002E0EE5" w:rsidRPr="002E0EE5" w:rsidRDefault="002E0EE5" w:rsidP="002E0EE5">
            <w:pPr>
              <w:autoSpaceDE w:val="0"/>
              <w:jc w:val="center"/>
              <w:rPr>
                <w:bCs/>
              </w:rPr>
            </w:pPr>
            <w:proofErr w:type="gramStart"/>
            <w:r w:rsidRPr="002E0EE5">
              <w:rPr>
                <w:bCs/>
              </w:rPr>
              <w:t>п</w:t>
            </w:r>
            <w:proofErr w:type="gramEnd"/>
            <w:r w:rsidRPr="002E0EE5">
              <w:rPr>
                <w:bCs/>
              </w:rPr>
              <w:t>/п</w:t>
            </w:r>
          </w:p>
        </w:tc>
        <w:tc>
          <w:tcPr>
            <w:tcW w:w="3261" w:type="dxa"/>
            <w:vMerge w:val="restart"/>
            <w:tcBorders>
              <w:top w:val="single" w:sz="4" w:space="0" w:color="000000"/>
              <w:left w:val="single" w:sz="4" w:space="0" w:color="000000"/>
            </w:tcBorders>
            <w:shd w:val="clear" w:color="auto" w:fill="auto"/>
            <w:vAlign w:val="center"/>
          </w:tcPr>
          <w:p w:rsidR="002E0EE5" w:rsidRPr="002E0EE5" w:rsidRDefault="002E0EE5" w:rsidP="002E0EE5">
            <w:pPr>
              <w:autoSpaceDE w:val="0"/>
              <w:snapToGrid w:val="0"/>
              <w:jc w:val="center"/>
              <w:rPr>
                <w:bCs/>
              </w:rPr>
            </w:pPr>
            <w:r w:rsidRPr="002E0EE5">
              <w:rPr>
                <w:bCs/>
              </w:rPr>
              <w:t>Контролируемые разделы, темы дисциплины</w:t>
            </w:r>
          </w:p>
        </w:tc>
        <w:tc>
          <w:tcPr>
            <w:tcW w:w="6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E0EE5" w:rsidRPr="002E0EE5" w:rsidRDefault="002E0EE5" w:rsidP="002E0EE5">
            <w:pPr>
              <w:autoSpaceDE w:val="0"/>
              <w:snapToGrid w:val="0"/>
              <w:jc w:val="center"/>
            </w:pPr>
            <w:r w:rsidRPr="002E0EE5">
              <w:t>Наименование оценочного средства</w:t>
            </w:r>
          </w:p>
        </w:tc>
      </w:tr>
      <w:tr w:rsidR="002E0EE5" w:rsidRPr="002E0EE5" w:rsidTr="002E0EE5">
        <w:trPr>
          <w:trHeight w:val="100"/>
        </w:trPr>
        <w:tc>
          <w:tcPr>
            <w:tcW w:w="675" w:type="dxa"/>
            <w:vMerge/>
            <w:tcBorders>
              <w:left w:val="single" w:sz="4" w:space="0" w:color="000000"/>
              <w:bottom w:val="single" w:sz="4" w:space="0" w:color="auto"/>
            </w:tcBorders>
            <w:shd w:val="clear" w:color="auto" w:fill="auto"/>
            <w:vAlign w:val="center"/>
          </w:tcPr>
          <w:p w:rsidR="002E0EE5" w:rsidRPr="002E0EE5" w:rsidRDefault="002E0EE5" w:rsidP="002E0EE5">
            <w:pPr>
              <w:autoSpaceDE w:val="0"/>
              <w:snapToGrid w:val="0"/>
              <w:jc w:val="center"/>
            </w:pPr>
          </w:p>
        </w:tc>
        <w:tc>
          <w:tcPr>
            <w:tcW w:w="3261" w:type="dxa"/>
            <w:vMerge/>
            <w:tcBorders>
              <w:left w:val="single" w:sz="4" w:space="0" w:color="000000"/>
              <w:bottom w:val="single" w:sz="4" w:space="0" w:color="auto"/>
            </w:tcBorders>
            <w:shd w:val="clear" w:color="auto" w:fill="auto"/>
            <w:vAlign w:val="center"/>
          </w:tcPr>
          <w:p w:rsidR="002E0EE5" w:rsidRPr="002E0EE5" w:rsidRDefault="002E0EE5" w:rsidP="002E0EE5">
            <w:pPr>
              <w:autoSpaceDE w:val="0"/>
              <w:snapToGrid w:val="0"/>
              <w:jc w:val="center"/>
            </w:pPr>
          </w:p>
        </w:tc>
        <w:tc>
          <w:tcPr>
            <w:tcW w:w="3969" w:type="dxa"/>
            <w:tcBorders>
              <w:top w:val="single" w:sz="4" w:space="0" w:color="000000"/>
              <w:left w:val="single" w:sz="4" w:space="0" w:color="000000"/>
              <w:bottom w:val="single" w:sz="4" w:space="0" w:color="auto"/>
            </w:tcBorders>
            <w:shd w:val="clear" w:color="auto" w:fill="auto"/>
            <w:vAlign w:val="center"/>
          </w:tcPr>
          <w:p w:rsidR="002E0EE5" w:rsidRPr="002E0EE5" w:rsidRDefault="002E0EE5" w:rsidP="002E0EE5">
            <w:pPr>
              <w:snapToGrid w:val="0"/>
              <w:ind w:left="720"/>
              <w:jc w:val="center"/>
            </w:pPr>
            <w:r w:rsidRPr="002E0EE5">
              <w:t>Текущий контроль</w:t>
            </w:r>
          </w:p>
        </w:tc>
        <w:tc>
          <w:tcPr>
            <w:tcW w:w="2132" w:type="dxa"/>
            <w:tcBorders>
              <w:top w:val="single" w:sz="4" w:space="0" w:color="000000"/>
              <w:left w:val="single" w:sz="4" w:space="0" w:color="000000"/>
              <w:bottom w:val="single" w:sz="4" w:space="0" w:color="auto"/>
              <w:right w:val="single" w:sz="4" w:space="0" w:color="000000"/>
            </w:tcBorders>
            <w:shd w:val="clear" w:color="auto" w:fill="auto"/>
            <w:vAlign w:val="center"/>
          </w:tcPr>
          <w:p w:rsidR="002E0EE5" w:rsidRPr="002E0EE5" w:rsidRDefault="002E0EE5" w:rsidP="002E0EE5">
            <w:pPr>
              <w:snapToGrid w:val="0"/>
              <w:jc w:val="center"/>
            </w:pPr>
            <w:r w:rsidRPr="002E0EE5">
              <w:t xml:space="preserve">Промежуточный </w:t>
            </w:r>
            <w:r w:rsidRPr="002E0EE5">
              <w:lastRenderedPageBreak/>
              <w:t>контроль</w:t>
            </w:r>
          </w:p>
        </w:tc>
      </w:tr>
      <w:tr w:rsidR="002E0EE5" w:rsidRPr="002E0EE5" w:rsidTr="002E0EE5">
        <w:trPr>
          <w:trHeight w:val="636"/>
        </w:trPr>
        <w:tc>
          <w:tcPr>
            <w:tcW w:w="675" w:type="dxa"/>
            <w:vMerge w:val="restart"/>
            <w:tcBorders>
              <w:top w:val="single" w:sz="4" w:space="0" w:color="auto"/>
              <w:left w:val="single" w:sz="4" w:space="0" w:color="000000"/>
            </w:tcBorders>
            <w:shd w:val="clear" w:color="auto" w:fill="auto"/>
            <w:vAlign w:val="center"/>
          </w:tcPr>
          <w:p w:rsidR="002E0EE5" w:rsidRPr="002E0EE5" w:rsidRDefault="002E0EE5" w:rsidP="002E0EE5">
            <w:pPr>
              <w:autoSpaceDE w:val="0"/>
              <w:snapToGrid w:val="0"/>
              <w:jc w:val="center"/>
            </w:pPr>
            <w:r w:rsidRPr="002E0EE5">
              <w:lastRenderedPageBreak/>
              <w:t>1</w:t>
            </w:r>
          </w:p>
        </w:tc>
        <w:tc>
          <w:tcPr>
            <w:tcW w:w="3261" w:type="dxa"/>
            <w:tcBorders>
              <w:top w:val="single" w:sz="4" w:space="0" w:color="auto"/>
              <w:left w:val="single" w:sz="4" w:space="0" w:color="000000"/>
              <w:bottom w:val="single" w:sz="4" w:space="0" w:color="auto"/>
            </w:tcBorders>
            <w:shd w:val="clear" w:color="auto" w:fill="auto"/>
          </w:tcPr>
          <w:p w:rsidR="002E0EE5" w:rsidRPr="002E0EE5" w:rsidRDefault="002E0EE5" w:rsidP="002E0EE5">
            <w:pPr>
              <w:autoSpaceDE w:val="0"/>
              <w:autoSpaceDN w:val="0"/>
              <w:adjustRightInd w:val="0"/>
              <w:spacing w:before="0"/>
              <w:rPr>
                <w:color w:val="000000"/>
              </w:rPr>
            </w:pPr>
            <w:r w:rsidRPr="002E0EE5">
              <w:rPr>
                <w:color w:val="000000"/>
              </w:rPr>
              <w:t xml:space="preserve">Линейное пространство. </w:t>
            </w:r>
          </w:p>
        </w:tc>
        <w:tc>
          <w:tcPr>
            <w:tcW w:w="3969" w:type="dxa"/>
            <w:tcBorders>
              <w:top w:val="single" w:sz="4" w:space="0" w:color="auto"/>
              <w:left w:val="single" w:sz="4" w:space="0" w:color="000000"/>
              <w:bottom w:val="single" w:sz="4" w:space="0" w:color="auto"/>
            </w:tcBorders>
            <w:shd w:val="clear" w:color="auto" w:fill="auto"/>
          </w:tcPr>
          <w:p w:rsidR="002E0EE5" w:rsidRPr="002E0EE5" w:rsidRDefault="002E0EE5" w:rsidP="002E0EE5">
            <w:pPr>
              <w:spacing w:before="0" w:line="240" w:lineRule="exact"/>
            </w:pPr>
            <w:r w:rsidRPr="002E0EE5">
              <w:t>Самостоятельные работы</w:t>
            </w:r>
            <w:r w:rsidR="00554ADD">
              <w:t xml:space="preserve"> 1,</w:t>
            </w:r>
          </w:p>
          <w:p w:rsidR="002E0EE5" w:rsidRPr="002E0EE5" w:rsidRDefault="002E0EE5" w:rsidP="002E0EE5">
            <w:pPr>
              <w:spacing w:before="0" w:line="240" w:lineRule="exact"/>
            </w:pPr>
          </w:p>
        </w:tc>
        <w:tc>
          <w:tcPr>
            <w:tcW w:w="2132" w:type="dxa"/>
            <w:vMerge w:val="restart"/>
            <w:tcBorders>
              <w:top w:val="single" w:sz="4" w:space="0" w:color="auto"/>
              <w:left w:val="single" w:sz="4" w:space="0" w:color="000000"/>
              <w:right w:val="single" w:sz="4" w:space="0" w:color="000000"/>
            </w:tcBorders>
            <w:shd w:val="clear" w:color="auto" w:fill="auto"/>
            <w:vAlign w:val="center"/>
          </w:tcPr>
          <w:p w:rsidR="002E0EE5" w:rsidRDefault="00D1207F" w:rsidP="00D1207F">
            <w:r>
              <w:t>Письменная работа (модуль 1)</w:t>
            </w:r>
          </w:p>
          <w:p w:rsidR="00BB7E1F" w:rsidRDefault="00BB7E1F" w:rsidP="00D1207F">
            <w:r>
              <w:t>Модуль 2</w:t>
            </w:r>
          </w:p>
          <w:p w:rsidR="00BB7E1F" w:rsidRPr="002E0EE5" w:rsidRDefault="00BB7E1F" w:rsidP="00D1207F">
            <w:r>
              <w:t>Модуль 3</w:t>
            </w:r>
          </w:p>
        </w:tc>
      </w:tr>
      <w:tr w:rsidR="002E0EE5" w:rsidRPr="002E0EE5" w:rsidTr="002E0EE5">
        <w:trPr>
          <w:trHeight w:val="620"/>
        </w:trPr>
        <w:tc>
          <w:tcPr>
            <w:tcW w:w="675" w:type="dxa"/>
            <w:vMerge/>
            <w:tcBorders>
              <w:left w:val="single" w:sz="4" w:space="0" w:color="000000"/>
            </w:tcBorders>
            <w:shd w:val="clear" w:color="auto" w:fill="auto"/>
            <w:vAlign w:val="center"/>
          </w:tcPr>
          <w:p w:rsidR="002E0EE5" w:rsidRPr="002E0EE5" w:rsidRDefault="002E0EE5" w:rsidP="002E0EE5">
            <w:pPr>
              <w:autoSpaceDE w:val="0"/>
              <w:snapToGrid w:val="0"/>
              <w:jc w:val="center"/>
              <w:rPr>
                <w:bCs/>
              </w:rPr>
            </w:pPr>
          </w:p>
        </w:tc>
        <w:tc>
          <w:tcPr>
            <w:tcW w:w="3261" w:type="dxa"/>
            <w:tcBorders>
              <w:top w:val="single" w:sz="4" w:space="0" w:color="auto"/>
              <w:left w:val="single" w:sz="4" w:space="0" w:color="000000"/>
              <w:bottom w:val="single" w:sz="4" w:space="0" w:color="auto"/>
            </w:tcBorders>
            <w:shd w:val="clear" w:color="auto" w:fill="auto"/>
          </w:tcPr>
          <w:p w:rsidR="002E0EE5" w:rsidRPr="002E0EE5" w:rsidRDefault="002E0EE5" w:rsidP="002E0EE5">
            <w:pPr>
              <w:autoSpaceDE w:val="0"/>
              <w:autoSpaceDN w:val="0"/>
              <w:adjustRightInd w:val="0"/>
              <w:spacing w:before="0"/>
              <w:rPr>
                <w:color w:val="000000"/>
              </w:rPr>
            </w:pPr>
            <w:r w:rsidRPr="002E0EE5">
              <w:rPr>
                <w:color w:val="000000"/>
              </w:rPr>
              <w:t>Линейные отображения. Линейные функционалы.</w:t>
            </w:r>
          </w:p>
        </w:tc>
        <w:tc>
          <w:tcPr>
            <w:tcW w:w="3969" w:type="dxa"/>
            <w:tcBorders>
              <w:top w:val="single" w:sz="4" w:space="0" w:color="auto"/>
              <w:left w:val="single" w:sz="4" w:space="0" w:color="000000"/>
              <w:bottom w:val="single" w:sz="4" w:space="0" w:color="auto"/>
            </w:tcBorders>
            <w:shd w:val="clear" w:color="auto" w:fill="auto"/>
          </w:tcPr>
          <w:p w:rsidR="002E0EE5" w:rsidRPr="002E0EE5" w:rsidRDefault="002E0EE5" w:rsidP="002E0EE5">
            <w:pPr>
              <w:spacing w:before="0" w:line="240" w:lineRule="exact"/>
            </w:pPr>
            <w:r w:rsidRPr="002E0EE5">
              <w:t>Стандартные задачи</w:t>
            </w:r>
          </w:p>
          <w:p w:rsidR="002E0EE5" w:rsidRPr="002E0EE5" w:rsidRDefault="002E0EE5" w:rsidP="002E0EE5">
            <w:pPr>
              <w:spacing w:before="0" w:line="240" w:lineRule="exact"/>
            </w:pPr>
          </w:p>
          <w:p w:rsidR="002E0EE5" w:rsidRPr="002E0EE5" w:rsidRDefault="002E0EE5" w:rsidP="002E0EE5">
            <w:pPr>
              <w:spacing w:before="0" w:line="240" w:lineRule="exact"/>
            </w:pPr>
            <w:r w:rsidRPr="002E0EE5">
              <w:t>Самостоятельные работы</w:t>
            </w:r>
          </w:p>
          <w:p w:rsidR="002E0EE5" w:rsidRPr="002E0EE5" w:rsidRDefault="002E0EE5" w:rsidP="002E0EE5">
            <w:pPr>
              <w:spacing w:before="0" w:line="240" w:lineRule="exact"/>
            </w:pPr>
          </w:p>
          <w:p w:rsidR="002E0EE5" w:rsidRPr="002E0EE5" w:rsidRDefault="00554ADD" w:rsidP="00BB7E1F">
            <w:pPr>
              <w:spacing w:before="0" w:line="240" w:lineRule="exact"/>
            </w:pPr>
            <w:r>
              <w:t>Вопросы</w:t>
            </w:r>
            <w:r w:rsidR="00BB7E1F">
              <w:t xml:space="preserve"> к экзамену</w:t>
            </w:r>
          </w:p>
        </w:tc>
        <w:tc>
          <w:tcPr>
            <w:tcW w:w="2132" w:type="dxa"/>
            <w:vMerge/>
            <w:tcBorders>
              <w:left w:val="single" w:sz="4" w:space="0" w:color="000000"/>
              <w:right w:val="single" w:sz="4" w:space="0" w:color="000000"/>
            </w:tcBorders>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vMerge/>
            <w:tcBorders>
              <w:left w:val="single" w:sz="4" w:space="0" w:color="000000"/>
            </w:tcBorders>
            <w:shd w:val="clear" w:color="auto" w:fill="auto"/>
            <w:vAlign w:val="center"/>
          </w:tcPr>
          <w:p w:rsidR="002E0EE5" w:rsidRPr="002E0EE5" w:rsidRDefault="002E0EE5" w:rsidP="002E0EE5">
            <w:pPr>
              <w:autoSpaceDE w:val="0"/>
              <w:snapToGrid w:val="0"/>
              <w:jc w:val="center"/>
              <w:rPr>
                <w:bCs/>
              </w:rPr>
            </w:pPr>
          </w:p>
        </w:tc>
        <w:tc>
          <w:tcPr>
            <w:tcW w:w="3261" w:type="dxa"/>
            <w:tcBorders>
              <w:top w:val="single" w:sz="4" w:space="0" w:color="auto"/>
              <w:left w:val="single" w:sz="4" w:space="0" w:color="000000"/>
              <w:bottom w:val="single" w:sz="4" w:space="0" w:color="auto"/>
            </w:tcBorders>
            <w:shd w:val="clear" w:color="auto" w:fill="auto"/>
          </w:tcPr>
          <w:p w:rsidR="002E0EE5" w:rsidRPr="002E0EE5" w:rsidRDefault="002E0EE5" w:rsidP="002E0EE5">
            <w:pPr>
              <w:autoSpaceDE w:val="0"/>
              <w:autoSpaceDN w:val="0"/>
              <w:adjustRightInd w:val="0"/>
              <w:spacing w:before="0"/>
              <w:rPr>
                <w:color w:val="000000"/>
              </w:rPr>
            </w:pPr>
            <w:r w:rsidRPr="002E0EE5">
              <w:rPr>
                <w:color w:val="000000"/>
              </w:rPr>
              <w:t xml:space="preserve">Линейные операторы.  Билинейные и квадратичные формы. Евклидовы пространства. </w:t>
            </w:r>
          </w:p>
        </w:tc>
        <w:tc>
          <w:tcPr>
            <w:tcW w:w="3969" w:type="dxa"/>
            <w:tcBorders>
              <w:top w:val="single" w:sz="4" w:space="0" w:color="auto"/>
              <w:left w:val="single" w:sz="4" w:space="0" w:color="000000"/>
              <w:bottom w:val="single" w:sz="4" w:space="0" w:color="auto"/>
            </w:tcBorders>
            <w:shd w:val="clear" w:color="auto" w:fill="auto"/>
          </w:tcPr>
          <w:p w:rsidR="002E0EE5" w:rsidRPr="002E0EE5" w:rsidRDefault="002E0EE5" w:rsidP="002E0EE5">
            <w:pPr>
              <w:spacing w:before="0" w:line="240" w:lineRule="exact"/>
            </w:pPr>
            <w:r w:rsidRPr="002E0EE5">
              <w:t>Стандартные задачи</w:t>
            </w:r>
          </w:p>
          <w:p w:rsidR="002E0EE5" w:rsidRPr="002E0EE5" w:rsidRDefault="002E0EE5" w:rsidP="002E0EE5">
            <w:pPr>
              <w:spacing w:before="0" w:line="240" w:lineRule="exact"/>
            </w:pPr>
          </w:p>
          <w:p w:rsidR="002E0EE5" w:rsidRPr="002E0EE5" w:rsidRDefault="002E0EE5" w:rsidP="002E0EE5">
            <w:pPr>
              <w:spacing w:before="0" w:line="240" w:lineRule="exact"/>
            </w:pPr>
            <w:r w:rsidRPr="002E0EE5">
              <w:t>Самостоятельные работы</w:t>
            </w:r>
          </w:p>
          <w:p w:rsidR="002E0EE5" w:rsidRPr="002E0EE5" w:rsidRDefault="002E0EE5" w:rsidP="002E0EE5">
            <w:pPr>
              <w:spacing w:before="0" w:line="240" w:lineRule="exact"/>
            </w:pPr>
          </w:p>
          <w:p w:rsidR="002E0EE5" w:rsidRPr="002E0EE5" w:rsidRDefault="002E0EE5" w:rsidP="002E0EE5">
            <w:pPr>
              <w:spacing w:before="0" w:line="240" w:lineRule="exact"/>
            </w:pPr>
            <w:r w:rsidRPr="002E0EE5">
              <w:t>Вопросы к итоговой контрольной работе</w:t>
            </w:r>
          </w:p>
        </w:tc>
        <w:tc>
          <w:tcPr>
            <w:tcW w:w="2132" w:type="dxa"/>
            <w:vMerge/>
            <w:tcBorders>
              <w:left w:val="single" w:sz="4" w:space="0" w:color="000000"/>
              <w:right w:val="single" w:sz="4" w:space="0" w:color="000000"/>
            </w:tcBorders>
            <w:shd w:val="clear" w:color="auto" w:fill="auto"/>
            <w:vAlign w:val="center"/>
          </w:tcPr>
          <w:p w:rsidR="002E0EE5" w:rsidRPr="002E0EE5" w:rsidRDefault="002E0EE5" w:rsidP="002E0EE5">
            <w:pPr>
              <w:jc w:val="center"/>
            </w:pPr>
          </w:p>
        </w:tc>
      </w:tr>
      <w:tr w:rsidR="002E0EE5" w:rsidRPr="002E0EE5" w:rsidTr="002E0EE5">
        <w:trPr>
          <w:trHeight w:val="551"/>
        </w:trPr>
        <w:tc>
          <w:tcPr>
            <w:tcW w:w="675" w:type="dxa"/>
            <w:tcBorders>
              <w:left w:val="single" w:sz="4" w:space="0" w:color="000000"/>
              <w:bottom w:val="single" w:sz="4" w:space="0" w:color="auto"/>
            </w:tcBorders>
            <w:shd w:val="clear" w:color="auto" w:fill="auto"/>
            <w:vAlign w:val="center"/>
          </w:tcPr>
          <w:p w:rsidR="002E0EE5" w:rsidRPr="002E0EE5" w:rsidRDefault="002E0EE5" w:rsidP="002E0EE5">
            <w:pPr>
              <w:autoSpaceDE w:val="0"/>
              <w:snapToGrid w:val="0"/>
              <w:jc w:val="center"/>
              <w:rPr>
                <w:bCs/>
              </w:rPr>
            </w:pPr>
          </w:p>
        </w:tc>
        <w:tc>
          <w:tcPr>
            <w:tcW w:w="3261" w:type="dxa"/>
            <w:tcBorders>
              <w:top w:val="single" w:sz="4" w:space="0" w:color="auto"/>
              <w:left w:val="single" w:sz="4" w:space="0" w:color="000000"/>
              <w:bottom w:val="single" w:sz="4" w:space="0" w:color="auto"/>
            </w:tcBorders>
            <w:shd w:val="clear" w:color="auto" w:fill="auto"/>
          </w:tcPr>
          <w:p w:rsidR="002E0EE5" w:rsidRPr="002E0EE5" w:rsidRDefault="002E0EE5" w:rsidP="002E0EE5">
            <w:pPr>
              <w:autoSpaceDE w:val="0"/>
              <w:autoSpaceDN w:val="0"/>
              <w:adjustRightInd w:val="0"/>
              <w:spacing w:before="0"/>
              <w:rPr>
                <w:color w:val="000000"/>
              </w:rPr>
            </w:pPr>
            <w:r w:rsidRPr="002E0EE5">
              <w:rPr>
                <w:color w:val="000000"/>
              </w:rPr>
              <w:t xml:space="preserve"> </w:t>
            </w:r>
          </w:p>
        </w:tc>
        <w:tc>
          <w:tcPr>
            <w:tcW w:w="3969" w:type="dxa"/>
            <w:tcBorders>
              <w:top w:val="single" w:sz="4" w:space="0" w:color="auto"/>
              <w:left w:val="single" w:sz="4" w:space="0" w:color="000000"/>
              <w:bottom w:val="single" w:sz="4" w:space="0" w:color="auto"/>
            </w:tcBorders>
            <w:shd w:val="clear" w:color="auto" w:fill="auto"/>
          </w:tcPr>
          <w:p w:rsidR="002E0EE5" w:rsidRPr="002E0EE5" w:rsidRDefault="002E0EE5" w:rsidP="002E0EE5">
            <w:pPr>
              <w:spacing w:before="0" w:line="240" w:lineRule="exact"/>
            </w:pPr>
          </w:p>
        </w:tc>
        <w:tc>
          <w:tcPr>
            <w:tcW w:w="2132" w:type="dxa"/>
            <w:tcBorders>
              <w:left w:val="single" w:sz="4" w:space="0" w:color="000000"/>
              <w:bottom w:val="single" w:sz="4" w:space="0" w:color="auto"/>
              <w:right w:val="single" w:sz="4" w:space="0" w:color="000000"/>
            </w:tcBorders>
            <w:shd w:val="clear" w:color="auto" w:fill="auto"/>
            <w:vAlign w:val="center"/>
          </w:tcPr>
          <w:p w:rsidR="002E0EE5" w:rsidRPr="002E0EE5" w:rsidRDefault="002E0EE5" w:rsidP="002E0EE5">
            <w:pPr>
              <w:jc w:val="center"/>
            </w:pPr>
          </w:p>
        </w:tc>
      </w:tr>
    </w:tbl>
    <w:p w:rsidR="007E7E5E" w:rsidRPr="0084104C" w:rsidRDefault="007E7E5E" w:rsidP="007E7E5E">
      <w:pPr>
        <w:pStyle w:val="13"/>
        <w:ind w:left="100"/>
        <w:rPr>
          <w:b/>
          <w:bCs/>
          <w:sz w:val="24"/>
          <w:szCs w:val="24"/>
        </w:rPr>
      </w:pPr>
    </w:p>
    <w:p w:rsidR="007E7E5E" w:rsidRPr="0084104C" w:rsidRDefault="007E7E5E" w:rsidP="002E0EE5">
      <w:pPr>
        <w:pStyle w:val="13"/>
        <w:numPr>
          <w:ilvl w:val="0"/>
          <w:numId w:val="22"/>
        </w:numPr>
        <w:jc w:val="center"/>
        <w:rPr>
          <w:b/>
          <w:bCs/>
          <w:sz w:val="24"/>
          <w:szCs w:val="24"/>
        </w:rPr>
      </w:pPr>
      <w:r w:rsidRPr="0084104C">
        <w:rPr>
          <w:b/>
          <w:bCs/>
          <w:sz w:val="24"/>
          <w:szCs w:val="24"/>
        </w:rPr>
        <w:t>Показатели, критерии и шкала оценки компетенций</w:t>
      </w:r>
    </w:p>
    <w:p w:rsidR="007E7E5E" w:rsidRPr="0084104C" w:rsidRDefault="007E7E5E" w:rsidP="007E7E5E">
      <w:pPr>
        <w:ind w:left="100"/>
        <w:rPr>
          <w:b/>
          <w:bCs/>
          <w:color w:val="FF0000"/>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3240"/>
        <w:gridCol w:w="3060"/>
        <w:gridCol w:w="2808"/>
      </w:tblGrid>
      <w:tr w:rsidR="002E0EE5" w:rsidRPr="002E0EE5" w:rsidTr="002E0EE5">
        <w:tc>
          <w:tcPr>
            <w:tcW w:w="1008" w:type="dxa"/>
            <w:vMerge w:val="restart"/>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Код и наименование компетенций</w:t>
            </w:r>
          </w:p>
        </w:tc>
        <w:tc>
          <w:tcPr>
            <w:tcW w:w="9108" w:type="dxa"/>
            <w:gridSpan w:val="3"/>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Соответствие уровней освоения компетенции планируемым результатам обучения и критериям их оценивания</w:t>
            </w:r>
          </w:p>
        </w:tc>
      </w:tr>
      <w:tr w:rsidR="002E0EE5" w:rsidRPr="002E0EE5" w:rsidTr="002E0EE5">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пороговый</w:t>
            </w: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базовый</w:t>
            </w:r>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продвинутый</w:t>
            </w:r>
          </w:p>
        </w:tc>
      </w:tr>
      <w:tr w:rsidR="002E0EE5" w:rsidRPr="002E0EE5" w:rsidTr="002E0EE5">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9108" w:type="dxa"/>
            <w:gridSpan w:val="3"/>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Оценка</w:t>
            </w:r>
          </w:p>
        </w:tc>
      </w:tr>
      <w:tr w:rsidR="002E0EE5" w:rsidRPr="002E0EE5" w:rsidTr="002E0EE5">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rPr>
                <w:bCs/>
              </w:rPr>
            </w:pP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Удовлетворительно /зачтено</w:t>
            </w: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Хорошо/зачтено</w:t>
            </w:r>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r w:rsidRPr="002E0EE5">
              <w:t>Отлично /зачтено</w:t>
            </w:r>
          </w:p>
        </w:tc>
      </w:tr>
      <w:tr w:rsidR="002E0EE5" w:rsidRPr="002E0EE5" w:rsidTr="002E0EE5">
        <w:trPr>
          <w:trHeight w:val="91"/>
        </w:trPr>
        <w:tc>
          <w:tcPr>
            <w:tcW w:w="1008" w:type="dxa"/>
            <w:vMerge w:val="restart"/>
            <w:tcBorders>
              <w:top w:val="single" w:sz="4" w:space="0" w:color="auto"/>
              <w:left w:val="single" w:sz="4" w:space="0" w:color="auto"/>
              <w:bottom w:val="single" w:sz="4" w:space="0" w:color="auto"/>
              <w:right w:val="single" w:sz="4" w:space="0" w:color="auto"/>
            </w:tcBorders>
          </w:tcPr>
          <w:p w:rsidR="002E0EE5" w:rsidRDefault="00A70447" w:rsidP="002E0EE5">
            <w:pPr>
              <w:jc w:val="center"/>
            </w:pPr>
            <w:bookmarkStart w:id="1" w:name="_Hlk530238939"/>
            <w:r>
              <w:t>ПК-2</w:t>
            </w:r>
          </w:p>
          <w:p w:rsidR="00A70447" w:rsidRDefault="00A70447" w:rsidP="002E0EE5">
            <w:pPr>
              <w:jc w:val="center"/>
            </w:pPr>
            <w:r>
              <w:t>ПК-3</w:t>
            </w:r>
          </w:p>
          <w:p w:rsidR="00A70447" w:rsidRDefault="00A70447" w:rsidP="002E0EE5">
            <w:pPr>
              <w:jc w:val="center"/>
            </w:pPr>
            <w:r>
              <w:t>ОПК-1</w:t>
            </w: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Default="00554ADD" w:rsidP="002E0EE5">
            <w:pPr>
              <w:jc w:val="center"/>
            </w:pPr>
          </w:p>
          <w:p w:rsidR="00554ADD" w:rsidRPr="002E0EE5" w:rsidRDefault="00A70447" w:rsidP="002E0EE5">
            <w:pPr>
              <w:jc w:val="center"/>
            </w:pPr>
            <w:r>
              <w:t>ПК-3</w:t>
            </w: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pPr>
            <w:r w:rsidRPr="002E0EE5">
              <w:rPr>
                <w:iCs/>
              </w:rPr>
              <w:t>Знает:</w:t>
            </w:r>
            <w:r w:rsidRPr="002E0EE5">
              <w:t xml:space="preserve"> </w:t>
            </w:r>
            <w:r w:rsidRPr="002E0EE5">
              <w:rPr>
                <w:color w:val="FF0000"/>
              </w:rPr>
              <w:t>имеет  представление</w:t>
            </w:r>
            <w:r w:rsidRPr="002E0EE5">
              <w:t xml:space="preserve"> о фундаментальных  понятиях, определениях, теоремах, следствиях, свойствах курса «Алгебра и геометрия»;</w:t>
            </w:r>
          </w:p>
          <w:p w:rsidR="002E0EE5" w:rsidRPr="002E0EE5" w:rsidRDefault="002E0EE5" w:rsidP="002E0EE5">
            <w:pPr>
              <w:rPr>
                <w:bCs/>
              </w:rPr>
            </w:pPr>
            <w:r w:rsidRPr="002E0EE5">
              <w:rPr>
                <w:color w:val="FF0000"/>
              </w:rPr>
              <w:t>испытывает сложности</w:t>
            </w:r>
            <w:r w:rsidRPr="002E0EE5">
              <w:t xml:space="preserve"> при формулировании некоторых теорем, свойств, определений;</w:t>
            </w: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rPr>
                <w:iCs/>
              </w:rPr>
              <w:t>Знает:</w:t>
            </w:r>
            <w:r w:rsidRPr="002E0EE5">
              <w:t xml:space="preserve"> </w:t>
            </w:r>
            <w:r w:rsidRPr="002E0EE5">
              <w:rPr>
                <w:color w:val="FF0000"/>
              </w:rPr>
              <w:t>демонстрирует знание</w:t>
            </w:r>
            <w:r w:rsidRPr="002E0EE5">
              <w:t xml:space="preserve"> фундаментальных  понятий, определений, теорем, следствий, свойств курса «Алгебра и геометрия»</w:t>
            </w:r>
          </w:p>
          <w:p w:rsidR="002E0EE5" w:rsidRPr="002E0EE5" w:rsidRDefault="002E0EE5" w:rsidP="002E0EE5">
            <w:pPr>
              <w:rPr>
                <w:bCs/>
              </w:rPr>
            </w:pPr>
            <w:bookmarkStart w:id="2" w:name="OLE_LINK38"/>
            <w:bookmarkStart w:id="3" w:name="OLE_LINK39"/>
            <w:r w:rsidRPr="002E0EE5">
              <w:t>знает основные приемы  и методы  доказательства теорем, свойств;</w:t>
            </w:r>
            <w:bookmarkEnd w:id="2"/>
            <w:bookmarkEnd w:id="3"/>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rPr>
                <w:iCs/>
              </w:rPr>
              <w:t>Знает</w:t>
            </w:r>
            <w:r w:rsidRPr="002E0EE5">
              <w:rPr>
                <w:iCs/>
                <w:color w:val="FF0000"/>
              </w:rPr>
              <w:t>:</w:t>
            </w:r>
            <w:r w:rsidRPr="002E0EE5">
              <w:rPr>
                <w:color w:val="FF0000"/>
              </w:rPr>
              <w:t xml:space="preserve"> показывает глубокое и полное знание</w:t>
            </w:r>
            <w:r w:rsidRPr="002E0EE5">
              <w:t xml:space="preserve"> фундаментальных  понятий, определений, теорем, следствий, свойств курса «Алгебра и геометрия»;</w:t>
            </w:r>
          </w:p>
          <w:p w:rsidR="002E0EE5" w:rsidRPr="002E0EE5" w:rsidRDefault="00554ADD" w:rsidP="00554ADD">
            <w:pPr>
              <w:rPr>
                <w:bCs/>
              </w:rPr>
            </w:pPr>
            <w:r>
              <w:t>применяет основные приемы и методы для</w:t>
            </w:r>
            <w:r w:rsidR="002E0EE5" w:rsidRPr="002E0EE5">
              <w:t xml:space="preserve"> доказательства теорем, свойств;</w:t>
            </w:r>
          </w:p>
        </w:tc>
      </w:tr>
      <w:bookmarkEnd w:id="1"/>
      <w:tr w:rsidR="002E0EE5" w:rsidRPr="002E0EE5" w:rsidTr="002E0EE5">
        <w:trPr>
          <w:trHeight w:val="89"/>
        </w:trPr>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rPr>
                <w:iCs/>
              </w:rPr>
              <w:t>Умеет:</w:t>
            </w:r>
            <w:r w:rsidRPr="002E0EE5">
              <w:t xml:space="preserve"> </w:t>
            </w:r>
            <w:bookmarkStart w:id="4" w:name="OLE_LINK35"/>
            <w:r w:rsidRPr="002E0EE5">
              <w:t>правильно сформулировать определения, теоремы, свойства;</w:t>
            </w:r>
          </w:p>
          <w:p w:rsidR="002E0EE5" w:rsidRPr="002E0EE5" w:rsidRDefault="002E0EE5" w:rsidP="002E0EE5">
            <w:bookmarkStart w:id="5" w:name="OLE_LINK36"/>
            <w:bookmarkStart w:id="6" w:name="OLE_LINK37"/>
            <w:bookmarkEnd w:id="4"/>
            <w:r w:rsidRPr="002E0EE5">
              <w:rPr>
                <w:color w:val="FF0000"/>
              </w:rPr>
              <w:t>испытывает сложности</w:t>
            </w:r>
            <w:r w:rsidRPr="002E0EE5">
              <w:t xml:space="preserve">  при доказательстве теорем, свойств;</w:t>
            </w:r>
          </w:p>
          <w:bookmarkEnd w:id="5"/>
          <w:bookmarkEnd w:id="6"/>
          <w:p w:rsidR="002E0EE5" w:rsidRPr="002E0EE5" w:rsidRDefault="002E0EE5" w:rsidP="002E0EE5">
            <w:pPr>
              <w:rPr>
                <w:bCs/>
              </w:rPr>
            </w:pP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rPr>
                <w:iCs/>
              </w:rPr>
              <w:t xml:space="preserve">Умеет: </w:t>
            </w:r>
            <w:bookmarkStart w:id="7" w:name="OLE_LINK44"/>
            <w:bookmarkStart w:id="8" w:name="OLE_LINK45"/>
            <w:bookmarkStart w:id="9" w:name="OLE_LINK46"/>
            <w:bookmarkStart w:id="10" w:name="OLE_LINK47"/>
            <w:bookmarkStart w:id="11" w:name="OLE_LINK48"/>
            <w:r w:rsidRPr="002E0EE5">
              <w:t>правильно сформулировать определения, теоремы, свойства;</w:t>
            </w:r>
          </w:p>
          <w:bookmarkEnd w:id="7"/>
          <w:bookmarkEnd w:id="8"/>
          <w:bookmarkEnd w:id="9"/>
          <w:p w:rsidR="002E0EE5" w:rsidRPr="002E0EE5" w:rsidRDefault="002E0EE5" w:rsidP="002E0EE5">
            <w:pPr>
              <w:rPr>
                <w:iCs/>
              </w:rPr>
            </w:pPr>
            <w:proofErr w:type="gramStart"/>
            <w:r w:rsidRPr="002E0EE5">
              <w:rPr>
                <w:color w:val="FF0000"/>
              </w:rPr>
              <w:t>способен</w:t>
            </w:r>
            <w:proofErr w:type="gramEnd"/>
            <w:r w:rsidRPr="002E0EE5">
              <w:rPr>
                <w:color w:val="FF0000"/>
              </w:rPr>
              <w:t xml:space="preserve">  </w:t>
            </w:r>
            <w:r w:rsidRPr="002E0EE5">
              <w:t>правильно доказывать теоремы и свойства данного курса;</w:t>
            </w:r>
            <w:bookmarkEnd w:id="10"/>
            <w:bookmarkEnd w:id="11"/>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r w:rsidRPr="002E0EE5">
              <w:rPr>
                <w:iCs/>
              </w:rPr>
              <w:t xml:space="preserve">Умеет: </w:t>
            </w:r>
            <w:r w:rsidRPr="002E0EE5">
              <w:t>правильно сформулировать и доказать определения, теоремы, свойства;</w:t>
            </w:r>
          </w:p>
          <w:p w:rsidR="002E0EE5" w:rsidRPr="002E0EE5" w:rsidRDefault="002E0EE5" w:rsidP="002E0EE5">
            <w:pPr>
              <w:rPr>
                <w:bCs/>
              </w:rPr>
            </w:pPr>
            <w:r w:rsidRPr="002E0EE5">
              <w:rPr>
                <w:color w:val="FF0000"/>
              </w:rPr>
              <w:t>проявляет высокий уровень умений</w:t>
            </w:r>
            <w:r w:rsidRPr="002E0EE5">
              <w:t xml:space="preserve"> применять изученный материал при решении практических задач, как в рамках курса, так и в других разделах математики, а также для решения прикладных задач;</w:t>
            </w:r>
          </w:p>
        </w:tc>
      </w:tr>
      <w:tr w:rsidR="002E0EE5" w:rsidRPr="002E0EE5" w:rsidTr="002E0EE5">
        <w:trPr>
          <w:trHeight w:val="89"/>
        </w:trPr>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jc w:val="center"/>
            </w:pPr>
            <w:bookmarkStart w:id="12" w:name="_Hlk530244972"/>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iCs/>
              </w:rPr>
            </w:pPr>
            <w:r w:rsidRPr="002E0EE5">
              <w:rPr>
                <w:iCs/>
              </w:rPr>
              <w:t xml:space="preserve">Владеет: </w:t>
            </w:r>
            <w:bookmarkStart w:id="13" w:name="OLE_LINK8"/>
            <w:bookmarkStart w:id="14" w:name="OLE_LINK9"/>
            <w:r w:rsidRPr="002E0EE5">
              <w:rPr>
                <w:iCs/>
              </w:rPr>
              <w:t>теоретической терминологией, символикой;</w:t>
            </w:r>
            <w:bookmarkEnd w:id="13"/>
            <w:bookmarkEnd w:id="14"/>
          </w:p>
          <w:p w:rsidR="002E0EE5" w:rsidRPr="002E0EE5" w:rsidRDefault="002E0EE5" w:rsidP="002E0EE5">
            <w:pPr>
              <w:rPr>
                <w:iCs/>
              </w:rPr>
            </w:pPr>
            <w:bookmarkStart w:id="15" w:name="OLE_LINK42"/>
            <w:bookmarkStart w:id="16" w:name="OLE_LINK43"/>
            <w:r w:rsidRPr="002E0EE5">
              <w:rPr>
                <w:iCs/>
                <w:color w:val="FF0000"/>
              </w:rPr>
              <w:lastRenderedPageBreak/>
              <w:t>некоторыми</w:t>
            </w:r>
            <w:r w:rsidRPr="002E0EE5">
              <w:rPr>
                <w:iCs/>
              </w:rPr>
              <w:t xml:space="preserve"> приемами и методами доказательства теорем и свойств;</w:t>
            </w:r>
          </w:p>
          <w:bookmarkEnd w:id="15"/>
          <w:bookmarkEnd w:id="16"/>
          <w:p w:rsidR="002E0EE5" w:rsidRPr="002E0EE5" w:rsidRDefault="002E0EE5" w:rsidP="002E0EE5">
            <w:pPr>
              <w:rPr>
                <w:bCs/>
              </w:rPr>
            </w:pPr>
            <w:r w:rsidRPr="002E0EE5">
              <w:rPr>
                <w:color w:val="FF0000"/>
              </w:rPr>
              <w:t>может с трудом показать навыки в применении</w:t>
            </w:r>
            <w:r w:rsidRPr="002E0EE5">
              <w:t xml:space="preserve"> </w:t>
            </w:r>
            <w:bookmarkStart w:id="17" w:name="OLE_LINK49"/>
            <w:bookmarkStart w:id="18" w:name="OLE_LINK50"/>
            <w:r w:rsidRPr="002E0EE5">
              <w:rPr>
                <w:iCs/>
              </w:rPr>
              <w:t>основных теорем, свойств в решении задач;</w:t>
            </w:r>
            <w:bookmarkEnd w:id="17"/>
            <w:bookmarkEnd w:id="18"/>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iCs/>
              </w:rPr>
            </w:pPr>
            <w:r w:rsidRPr="002E0EE5">
              <w:rPr>
                <w:iCs/>
              </w:rPr>
              <w:lastRenderedPageBreak/>
              <w:t xml:space="preserve">Владеет: </w:t>
            </w:r>
            <w:bookmarkStart w:id="19" w:name="OLE_LINK10"/>
            <w:bookmarkStart w:id="20" w:name="OLE_LINK11"/>
            <w:bookmarkStart w:id="21" w:name="OLE_LINK12"/>
            <w:bookmarkStart w:id="22" w:name="OLE_LINK13"/>
            <w:bookmarkStart w:id="23" w:name="OLE_LINK14"/>
            <w:r w:rsidRPr="002E0EE5">
              <w:rPr>
                <w:iCs/>
              </w:rPr>
              <w:t xml:space="preserve">теоретической терминологией, </w:t>
            </w:r>
            <w:r w:rsidRPr="002E0EE5">
              <w:rPr>
                <w:iCs/>
              </w:rPr>
              <w:lastRenderedPageBreak/>
              <w:t>символикой;</w:t>
            </w:r>
          </w:p>
          <w:bookmarkEnd w:id="19"/>
          <w:bookmarkEnd w:id="20"/>
          <w:bookmarkEnd w:id="21"/>
          <w:bookmarkEnd w:id="22"/>
          <w:bookmarkEnd w:id="23"/>
          <w:p w:rsidR="002E0EE5" w:rsidRPr="002E0EE5" w:rsidRDefault="002E0EE5" w:rsidP="002E0EE5">
            <w:pPr>
              <w:rPr>
                <w:iCs/>
              </w:rPr>
            </w:pPr>
            <w:r w:rsidRPr="002E0EE5">
              <w:rPr>
                <w:iCs/>
                <w:color w:val="FF0000"/>
              </w:rPr>
              <w:t>некоторыми</w:t>
            </w:r>
            <w:r w:rsidRPr="002E0EE5">
              <w:rPr>
                <w:iCs/>
              </w:rPr>
              <w:t xml:space="preserve"> приемами и методами доказательства теорем и свойств;</w:t>
            </w:r>
          </w:p>
          <w:p w:rsidR="002E0EE5" w:rsidRPr="002E0EE5" w:rsidRDefault="002E0EE5" w:rsidP="002E0EE5">
            <w:pPr>
              <w:rPr>
                <w:iCs/>
              </w:rPr>
            </w:pPr>
            <w:bookmarkStart w:id="24" w:name="OLE_LINK51"/>
            <w:r w:rsidRPr="002E0EE5">
              <w:rPr>
                <w:color w:val="FF0000"/>
              </w:rPr>
              <w:t>демонстрирует некоторые</w:t>
            </w:r>
            <w:r w:rsidRPr="002E0EE5">
              <w:rPr>
                <w:color w:val="000000"/>
              </w:rPr>
              <w:t xml:space="preserve"> </w:t>
            </w:r>
            <w:bookmarkEnd w:id="24"/>
            <w:r w:rsidRPr="002E0EE5">
              <w:rPr>
                <w:color w:val="FF0000"/>
              </w:rPr>
              <w:t>навыки</w:t>
            </w:r>
            <w:r w:rsidRPr="002E0EE5">
              <w:rPr>
                <w:color w:val="000000"/>
              </w:rPr>
              <w:t xml:space="preserve"> применения </w:t>
            </w:r>
            <w:r w:rsidRPr="002E0EE5">
              <w:rPr>
                <w:iCs/>
              </w:rPr>
              <w:t>основных теорем, свойств в решении задач;</w:t>
            </w:r>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iCs/>
              </w:rPr>
            </w:pPr>
            <w:r w:rsidRPr="002E0EE5">
              <w:rPr>
                <w:iCs/>
                <w:color w:val="000000"/>
              </w:rPr>
              <w:lastRenderedPageBreak/>
              <w:t xml:space="preserve">Владеет: </w:t>
            </w:r>
            <w:bookmarkStart w:id="25" w:name="OLE_LINK70"/>
            <w:bookmarkStart w:id="26" w:name="OLE_LINK71"/>
            <w:bookmarkStart w:id="27" w:name="OLE_LINK72"/>
            <w:bookmarkStart w:id="28" w:name="OLE_LINK73"/>
            <w:r w:rsidRPr="002E0EE5">
              <w:rPr>
                <w:color w:val="FF0000"/>
              </w:rPr>
              <w:t>свободно владеет</w:t>
            </w:r>
            <w:bookmarkEnd w:id="25"/>
            <w:bookmarkEnd w:id="26"/>
            <w:r w:rsidRPr="002E0EE5">
              <w:rPr>
                <w:color w:val="000000"/>
              </w:rPr>
              <w:t xml:space="preserve"> </w:t>
            </w:r>
            <w:r w:rsidRPr="002E0EE5">
              <w:rPr>
                <w:iCs/>
              </w:rPr>
              <w:t xml:space="preserve">теоретической </w:t>
            </w:r>
            <w:r w:rsidRPr="002E0EE5">
              <w:rPr>
                <w:iCs/>
              </w:rPr>
              <w:lastRenderedPageBreak/>
              <w:t>терминологией, символикой;</w:t>
            </w:r>
          </w:p>
          <w:p w:rsidR="002E0EE5" w:rsidRPr="002E0EE5" w:rsidRDefault="002E0EE5" w:rsidP="002E0EE5">
            <w:pPr>
              <w:rPr>
                <w:iCs/>
              </w:rPr>
            </w:pPr>
            <w:r w:rsidRPr="002E0EE5">
              <w:rPr>
                <w:color w:val="FF0000"/>
              </w:rPr>
              <w:t>демонстрирует полное владение</w:t>
            </w:r>
            <w:r w:rsidRPr="002E0EE5">
              <w:rPr>
                <w:color w:val="000000"/>
              </w:rPr>
              <w:t xml:space="preserve">  </w:t>
            </w:r>
            <w:bookmarkEnd w:id="27"/>
            <w:bookmarkEnd w:id="28"/>
            <w:r w:rsidRPr="002E0EE5">
              <w:rPr>
                <w:iCs/>
              </w:rPr>
              <w:t>основными приемами и  методами доказательства теорем, свойств, а также навыками их применения в решении задач;</w:t>
            </w:r>
          </w:p>
          <w:p w:rsidR="002E0EE5" w:rsidRPr="002E0EE5" w:rsidRDefault="002E0EE5" w:rsidP="002E0EE5">
            <w:pPr>
              <w:rPr>
                <w:bCs/>
              </w:rPr>
            </w:pPr>
          </w:p>
        </w:tc>
      </w:tr>
      <w:bookmarkEnd w:id="12"/>
      <w:tr w:rsidR="002E0EE5" w:rsidRPr="002E0EE5" w:rsidTr="002E0EE5">
        <w:trPr>
          <w:trHeight w:val="691"/>
        </w:trPr>
        <w:tc>
          <w:tcPr>
            <w:tcW w:w="1008" w:type="dxa"/>
            <w:vMerge w:val="restart"/>
            <w:tcBorders>
              <w:top w:val="single" w:sz="4" w:space="0" w:color="auto"/>
              <w:left w:val="single" w:sz="4" w:space="0" w:color="auto"/>
              <w:bottom w:val="single" w:sz="4" w:space="0" w:color="auto"/>
              <w:right w:val="single" w:sz="4" w:space="0" w:color="auto"/>
            </w:tcBorders>
          </w:tcPr>
          <w:p w:rsidR="002E0EE5" w:rsidRDefault="00A70447" w:rsidP="002E0EE5">
            <w:pPr>
              <w:ind w:right="-108"/>
              <w:jc w:val="center"/>
            </w:pPr>
            <w:r>
              <w:lastRenderedPageBreak/>
              <w:t>ОК-7</w:t>
            </w:r>
          </w:p>
          <w:p w:rsidR="00A70447" w:rsidRDefault="00A70447" w:rsidP="002E0EE5">
            <w:pPr>
              <w:ind w:right="-108"/>
              <w:jc w:val="center"/>
            </w:pPr>
            <w:r>
              <w:t>ОПК-1</w:t>
            </w: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554ADD" w:rsidP="002E0EE5">
            <w:pPr>
              <w:ind w:right="-108"/>
              <w:jc w:val="center"/>
            </w:pPr>
          </w:p>
          <w:p w:rsidR="00554ADD" w:rsidRDefault="00A70447" w:rsidP="002E0EE5">
            <w:pPr>
              <w:ind w:right="-108"/>
              <w:jc w:val="center"/>
            </w:pPr>
            <w:r>
              <w:t>ОПК-1</w:t>
            </w:r>
          </w:p>
          <w:p w:rsidR="00A70447" w:rsidRDefault="00A70447" w:rsidP="002E0EE5">
            <w:pPr>
              <w:ind w:right="-108"/>
              <w:jc w:val="center"/>
            </w:pPr>
            <w:r>
              <w:t>ПК-3</w:t>
            </w:r>
          </w:p>
          <w:p w:rsidR="00A70447" w:rsidRPr="002E0EE5" w:rsidRDefault="00A70447" w:rsidP="002E0EE5">
            <w:pPr>
              <w:ind w:right="-108"/>
              <w:jc w:val="center"/>
            </w:pPr>
            <w:r>
              <w:t>ПК-2</w:t>
            </w: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spacing w:before="0"/>
            </w:pPr>
            <w:r w:rsidRPr="002E0EE5">
              <w:rPr>
                <w:iCs/>
              </w:rPr>
              <w:t>Знает:</w:t>
            </w:r>
            <w:r w:rsidRPr="002E0EE5">
              <w:t xml:space="preserve"> </w:t>
            </w:r>
            <w:r w:rsidRPr="002E0EE5">
              <w:rPr>
                <w:color w:val="FF0000"/>
              </w:rPr>
              <w:t>имеет представление</w:t>
            </w:r>
            <w:r w:rsidRPr="002E0EE5">
              <w:t xml:space="preserve"> </w:t>
            </w:r>
            <w:bookmarkStart w:id="29" w:name="OLE_LINK30"/>
            <w:r w:rsidRPr="002E0EE5">
              <w:t>о теоретических примерах, методах решения стандартных задач курса;</w:t>
            </w:r>
          </w:p>
          <w:p w:rsidR="002E0EE5" w:rsidRPr="002E0EE5" w:rsidRDefault="002E0EE5" w:rsidP="002E0EE5">
            <w:pPr>
              <w:autoSpaceDE w:val="0"/>
              <w:autoSpaceDN w:val="0"/>
              <w:adjustRightInd w:val="0"/>
            </w:pPr>
            <w:bookmarkStart w:id="30" w:name="OLE_LINK62"/>
            <w:bookmarkStart w:id="31" w:name="OLE_LINK63"/>
            <w:bookmarkStart w:id="32" w:name="OLE_LINK64"/>
            <w:bookmarkEnd w:id="29"/>
            <w:r w:rsidRPr="002E0EE5">
              <w:rPr>
                <w:color w:val="FF0000"/>
              </w:rPr>
              <w:t>испытывает сложности</w:t>
            </w:r>
            <w:r w:rsidRPr="002E0EE5">
              <w:t xml:space="preserve"> </w:t>
            </w:r>
            <w:bookmarkEnd w:id="30"/>
            <w:bookmarkEnd w:id="31"/>
            <w:bookmarkEnd w:id="32"/>
            <w:r w:rsidRPr="002E0EE5">
              <w:t>при формулировании и  решении некоторых теоретических примеров</w:t>
            </w:r>
          </w:p>
          <w:p w:rsidR="002E0EE5" w:rsidRPr="002E0EE5" w:rsidRDefault="002E0EE5" w:rsidP="002E0EE5">
            <w:pPr>
              <w:rPr>
                <w:bCs/>
              </w:rPr>
            </w:pP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spacing w:before="0"/>
            </w:pPr>
            <w:r w:rsidRPr="002E0EE5">
              <w:rPr>
                <w:iCs/>
              </w:rPr>
              <w:t>Знает:</w:t>
            </w:r>
            <w:r w:rsidRPr="002E0EE5">
              <w:t xml:space="preserve"> </w:t>
            </w:r>
            <w:r w:rsidRPr="002E0EE5">
              <w:rPr>
                <w:color w:val="FF0000"/>
              </w:rPr>
              <w:t>демонстрирует знание</w:t>
            </w:r>
            <w:r w:rsidRPr="002E0EE5">
              <w:t xml:space="preserve"> теоретических примеров,  методов </w:t>
            </w:r>
            <w:bookmarkStart w:id="33" w:name="OLE_LINK52"/>
            <w:bookmarkStart w:id="34" w:name="OLE_LINK53"/>
            <w:bookmarkStart w:id="35" w:name="OLE_LINK54"/>
            <w:r w:rsidRPr="002E0EE5">
              <w:t>решения стандартных задач курса.</w:t>
            </w:r>
          </w:p>
          <w:bookmarkEnd w:id="33"/>
          <w:bookmarkEnd w:id="34"/>
          <w:bookmarkEnd w:id="35"/>
          <w:p w:rsidR="002E0EE5" w:rsidRPr="002E0EE5" w:rsidRDefault="002E0EE5" w:rsidP="002E0EE5">
            <w:pPr>
              <w:rPr>
                <w:bCs/>
              </w:rPr>
            </w:pPr>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spacing w:before="0"/>
            </w:pPr>
            <w:r w:rsidRPr="002E0EE5">
              <w:rPr>
                <w:iCs/>
              </w:rPr>
              <w:t>Знает</w:t>
            </w:r>
            <w:r w:rsidRPr="002E0EE5">
              <w:rPr>
                <w:iCs/>
                <w:color w:val="FF0000"/>
              </w:rPr>
              <w:t>:</w:t>
            </w:r>
            <w:r w:rsidRPr="002E0EE5">
              <w:rPr>
                <w:color w:val="FF0000"/>
              </w:rPr>
              <w:t xml:space="preserve"> показывает глубокое и полное знание</w:t>
            </w:r>
            <w:r w:rsidRPr="002E0EE5">
              <w:t xml:space="preserve"> теоретических примеров, методов решения стандартных задач курса.</w:t>
            </w:r>
          </w:p>
          <w:p w:rsidR="002E0EE5" w:rsidRPr="002E0EE5" w:rsidRDefault="002E0EE5" w:rsidP="002E0EE5">
            <w:pPr>
              <w:rPr>
                <w:bCs/>
              </w:rPr>
            </w:pPr>
          </w:p>
        </w:tc>
      </w:tr>
      <w:tr w:rsidR="002E0EE5" w:rsidRPr="002E0EE5" w:rsidTr="002E0EE5">
        <w:trPr>
          <w:trHeight w:val="691"/>
        </w:trPr>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ind w:right="-108"/>
              <w:jc w:val="center"/>
            </w:pP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rPr>
                <w:color w:val="FF0000"/>
              </w:rPr>
            </w:pPr>
            <w:r w:rsidRPr="002E0EE5">
              <w:rPr>
                <w:iCs/>
              </w:rPr>
              <w:t xml:space="preserve">Умеет: </w:t>
            </w:r>
            <w:r w:rsidRPr="002E0EE5">
              <w:t>корректно определять раздел, к которому относится данная задача, подобрать формулу, метод решения;</w:t>
            </w:r>
            <w:r w:rsidRPr="002E0EE5">
              <w:rPr>
                <w:color w:val="FF0000"/>
              </w:rPr>
              <w:t xml:space="preserve"> </w:t>
            </w:r>
          </w:p>
          <w:p w:rsidR="002E0EE5" w:rsidRPr="002E0EE5" w:rsidRDefault="002E0EE5" w:rsidP="002E0EE5">
            <w:pPr>
              <w:autoSpaceDE w:val="0"/>
              <w:autoSpaceDN w:val="0"/>
              <w:adjustRightInd w:val="0"/>
              <w:rPr>
                <w:iCs/>
              </w:rPr>
            </w:pPr>
            <w:r w:rsidRPr="002E0EE5">
              <w:rPr>
                <w:color w:val="FF0000"/>
              </w:rPr>
              <w:t xml:space="preserve">испытывает сложности </w:t>
            </w:r>
            <w:r w:rsidRPr="002E0EE5">
              <w:t>при решении стандартных задач курса;</w:t>
            </w: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spacing w:before="0"/>
            </w:pPr>
            <w:r w:rsidRPr="002E0EE5">
              <w:rPr>
                <w:iCs/>
              </w:rPr>
              <w:t xml:space="preserve">Умеет: </w:t>
            </w:r>
            <w:bookmarkStart w:id="36" w:name="OLE_LINK60"/>
            <w:bookmarkStart w:id="37" w:name="OLE_LINK61"/>
            <w:r w:rsidRPr="002E0EE5">
              <w:rPr>
                <w:iCs/>
                <w:color w:val="FF0000"/>
              </w:rPr>
              <w:t xml:space="preserve">способен </w:t>
            </w:r>
            <w:r w:rsidRPr="002E0EE5">
              <w:t>корректно определять раздел, к которому относится данная задача, подобрать формулу, метод решения;</w:t>
            </w:r>
            <w:bookmarkEnd w:id="36"/>
            <w:bookmarkEnd w:id="37"/>
          </w:p>
          <w:p w:rsidR="002E0EE5" w:rsidRPr="002E0EE5" w:rsidRDefault="002E0EE5" w:rsidP="002E0EE5">
            <w:pPr>
              <w:autoSpaceDE w:val="0"/>
              <w:autoSpaceDN w:val="0"/>
              <w:adjustRightInd w:val="0"/>
              <w:spacing w:before="0"/>
            </w:pPr>
            <w:r w:rsidRPr="002E0EE5">
              <w:t>воспользоваться  определениями, теоремами, свойствами при решении задачи;</w:t>
            </w:r>
          </w:p>
          <w:p w:rsidR="002E0EE5" w:rsidRPr="002E0EE5" w:rsidRDefault="002E0EE5" w:rsidP="002E0EE5">
            <w:pPr>
              <w:autoSpaceDE w:val="0"/>
              <w:autoSpaceDN w:val="0"/>
              <w:adjustRightInd w:val="0"/>
              <w:rPr>
                <w:iCs/>
              </w:rPr>
            </w:pPr>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autoSpaceDE w:val="0"/>
              <w:autoSpaceDN w:val="0"/>
              <w:adjustRightInd w:val="0"/>
              <w:spacing w:before="0"/>
            </w:pPr>
            <w:r w:rsidRPr="002E0EE5">
              <w:rPr>
                <w:iCs/>
              </w:rPr>
              <w:t xml:space="preserve">Умеет: </w:t>
            </w:r>
            <w:bookmarkStart w:id="38" w:name="OLE_LINK58"/>
            <w:bookmarkStart w:id="39" w:name="OLE_LINK59"/>
            <w:r w:rsidRPr="002E0EE5">
              <w:rPr>
                <w:color w:val="FF0000"/>
              </w:rPr>
              <w:t>проявляет высокий уровень умений</w:t>
            </w:r>
            <w:r w:rsidRPr="002E0EE5">
              <w:t xml:space="preserve"> корректно определять раздел, к которому относится данная задача, подобрать формулу, метод решения;</w:t>
            </w:r>
          </w:p>
          <w:p w:rsidR="002E0EE5" w:rsidRPr="002E0EE5" w:rsidRDefault="002E0EE5" w:rsidP="002E0EE5">
            <w:pPr>
              <w:autoSpaceDE w:val="0"/>
              <w:autoSpaceDN w:val="0"/>
              <w:adjustRightInd w:val="0"/>
              <w:spacing w:before="0"/>
            </w:pPr>
            <w:r w:rsidRPr="002E0EE5">
              <w:t>воспользоваться  определениями, теоремами, свойствами при решении задачи;</w:t>
            </w:r>
          </w:p>
          <w:bookmarkEnd w:id="38"/>
          <w:bookmarkEnd w:id="39"/>
          <w:p w:rsidR="002E0EE5" w:rsidRPr="002E0EE5" w:rsidRDefault="002E0EE5" w:rsidP="002E0EE5">
            <w:pPr>
              <w:autoSpaceDE w:val="0"/>
              <w:autoSpaceDN w:val="0"/>
              <w:adjustRightInd w:val="0"/>
              <w:rPr>
                <w:iCs/>
              </w:rPr>
            </w:pPr>
            <w:r w:rsidRPr="002E0EE5">
              <w:t>правильно интерпретировать полученный результат.</w:t>
            </w:r>
          </w:p>
        </w:tc>
      </w:tr>
      <w:tr w:rsidR="002E0EE5" w:rsidRPr="002E0EE5" w:rsidTr="002E0EE5">
        <w:trPr>
          <w:trHeight w:val="691"/>
        </w:trPr>
        <w:tc>
          <w:tcPr>
            <w:tcW w:w="1008" w:type="dxa"/>
            <w:vMerge/>
            <w:tcBorders>
              <w:top w:val="single" w:sz="4" w:space="0" w:color="auto"/>
              <w:left w:val="single" w:sz="4" w:space="0" w:color="auto"/>
              <w:bottom w:val="single" w:sz="4" w:space="0" w:color="auto"/>
              <w:right w:val="single" w:sz="4" w:space="0" w:color="auto"/>
            </w:tcBorders>
          </w:tcPr>
          <w:p w:rsidR="002E0EE5" w:rsidRPr="002E0EE5" w:rsidRDefault="002E0EE5" w:rsidP="002E0EE5">
            <w:pPr>
              <w:ind w:right="-108"/>
              <w:jc w:val="center"/>
            </w:pPr>
          </w:p>
        </w:tc>
        <w:tc>
          <w:tcPr>
            <w:tcW w:w="324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bCs/>
              </w:rPr>
            </w:pPr>
            <w:r w:rsidRPr="002E0EE5">
              <w:rPr>
                <w:iCs/>
              </w:rPr>
              <w:t xml:space="preserve">Владеет: </w:t>
            </w:r>
            <w:r w:rsidRPr="002E0EE5">
              <w:rPr>
                <w:color w:val="FF0000"/>
              </w:rPr>
              <w:t xml:space="preserve">может с трудом показать навыки </w:t>
            </w:r>
            <w:r w:rsidRPr="002E0EE5">
              <w:t>решения задач, используя изученные приемы и методы курса;</w:t>
            </w:r>
          </w:p>
        </w:tc>
        <w:tc>
          <w:tcPr>
            <w:tcW w:w="3060"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rPr>
                <w:iCs/>
              </w:rPr>
            </w:pPr>
            <w:r w:rsidRPr="002E0EE5">
              <w:rPr>
                <w:iCs/>
              </w:rPr>
              <w:t xml:space="preserve">Владеет: </w:t>
            </w:r>
            <w:r w:rsidRPr="002E0EE5">
              <w:rPr>
                <w:iCs/>
                <w:color w:val="FF0000"/>
              </w:rPr>
              <w:t xml:space="preserve">демонстрирует некоторые </w:t>
            </w:r>
            <w:r w:rsidRPr="002E0EE5">
              <w:t xml:space="preserve">навыки </w:t>
            </w:r>
            <w:bookmarkStart w:id="40" w:name="OLE_LINK86"/>
            <w:bookmarkStart w:id="41" w:name="OLE_LINK87"/>
            <w:r w:rsidRPr="002E0EE5">
              <w:t>решения задач, используя изученные приемы и методы курса, а также знания из математического анализа и алгебры;</w:t>
            </w:r>
            <w:bookmarkEnd w:id="40"/>
            <w:bookmarkEnd w:id="41"/>
          </w:p>
        </w:tc>
        <w:tc>
          <w:tcPr>
            <w:tcW w:w="2808" w:type="dxa"/>
            <w:tcBorders>
              <w:top w:val="single" w:sz="4" w:space="0" w:color="auto"/>
              <w:left w:val="single" w:sz="4" w:space="0" w:color="auto"/>
              <w:bottom w:val="single" w:sz="4" w:space="0" w:color="auto"/>
              <w:right w:val="single" w:sz="4" w:space="0" w:color="auto"/>
            </w:tcBorders>
          </w:tcPr>
          <w:p w:rsidR="002E0EE5" w:rsidRPr="002E0EE5" w:rsidRDefault="002E0EE5" w:rsidP="002E0EE5">
            <w:pPr>
              <w:spacing w:before="0"/>
            </w:pPr>
            <w:r w:rsidRPr="002E0EE5">
              <w:t xml:space="preserve">Владеет: </w:t>
            </w:r>
            <w:bookmarkStart w:id="42" w:name="OLE_LINK77"/>
            <w:bookmarkStart w:id="43" w:name="OLE_LINK78"/>
            <w:r w:rsidRPr="002E0EE5">
              <w:rPr>
                <w:color w:val="FF0000"/>
              </w:rPr>
              <w:t>свободно владеет</w:t>
            </w:r>
            <w:r w:rsidRPr="002E0EE5">
              <w:rPr>
                <w:color w:val="000000"/>
              </w:rPr>
              <w:t xml:space="preserve"> </w:t>
            </w:r>
            <w:bookmarkStart w:id="44" w:name="OLE_LINK82"/>
            <w:bookmarkStart w:id="45" w:name="OLE_LINK83"/>
            <w:r w:rsidRPr="002E0EE5">
              <w:t xml:space="preserve">навыками  решения задач, используя изученные приемы и методы курса, а также знания из математического анализа и алгебры; </w:t>
            </w:r>
            <w:bookmarkEnd w:id="42"/>
            <w:bookmarkEnd w:id="43"/>
            <w:bookmarkEnd w:id="44"/>
            <w:bookmarkEnd w:id="45"/>
          </w:p>
          <w:p w:rsidR="002E0EE5" w:rsidRPr="002E0EE5" w:rsidRDefault="002E0EE5" w:rsidP="002E0EE5">
            <w:pPr>
              <w:spacing w:before="0"/>
              <w:rPr>
                <w:color w:val="000000"/>
              </w:rPr>
            </w:pPr>
            <w:r w:rsidRPr="002E0EE5">
              <w:rPr>
                <w:color w:val="FF0000"/>
              </w:rPr>
              <w:t>демонстрирует полное владение</w:t>
            </w:r>
            <w:r w:rsidRPr="002E0EE5">
              <w:rPr>
                <w:color w:val="000000"/>
              </w:rPr>
              <w:t xml:space="preserve">  </w:t>
            </w:r>
            <w:r w:rsidRPr="002E0EE5">
              <w:t>навыками поиска новой информации для решения возникающих проблем.</w:t>
            </w:r>
          </w:p>
          <w:p w:rsidR="002E0EE5" w:rsidRPr="002E0EE5" w:rsidRDefault="002E0EE5" w:rsidP="002E0EE5">
            <w:pPr>
              <w:autoSpaceDE w:val="0"/>
              <w:autoSpaceDN w:val="0"/>
              <w:adjustRightInd w:val="0"/>
              <w:rPr>
                <w:iCs/>
              </w:rPr>
            </w:pPr>
          </w:p>
        </w:tc>
      </w:tr>
    </w:tbl>
    <w:p w:rsidR="007E7E5E" w:rsidRPr="0084104C" w:rsidRDefault="007E7E5E" w:rsidP="007E7E5E">
      <w:pPr>
        <w:ind w:left="100"/>
        <w:jc w:val="center"/>
        <w:rPr>
          <w:b/>
          <w:bCs/>
        </w:rPr>
      </w:pPr>
    </w:p>
    <w:p w:rsidR="007E7E5E" w:rsidRPr="0084104C" w:rsidRDefault="007E7E5E" w:rsidP="002E0EE5">
      <w:pPr>
        <w:pStyle w:val="13"/>
        <w:numPr>
          <w:ilvl w:val="0"/>
          <w:numId w:val="22"/>
        </w:numPr>
        <w:jc w:val="center"/>
        <w:rPr>
          <w:b/>
          <w:bCs/>
          <w:sz w:val="24"/>
          <w:szCs w:val="24"/>
        </w:rPr>
      </w:pPr>
      <w:r w:rsidRPr="0084104C">
        <w:rPr>
          <w:b/>
          <w:bCs/>
          <w:sz w:val="24"/>
          <w:szCs w:val="24"/>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w:t>
      </w:r>
      <w:r w:rsidRPr="0084104C">
        <w:rPr>
          <w:b/>
          <w:bCs/>
          <w:sz w:val="24"/>
          <w:szCs w:val="24"/>
        </w:rPr>
        <w:lastRenderedPageBreak/>
        <w:t xml:space="preserve">формирования компетенций в процессе освоения основной профессиональной образовательной программы: </w:t>
      </w:r>
    </w:p>
    <w:p w:rsidR="007E7E5E" w:rsidRPr="0084104C" w:rsidRDefault="007E7E5E" w:rsidP="007E7E5E">
      <w:pPr>
        <w:pStyle w:val="13"/>
        <w:rPr>
          <w:b/>
          <w:bCs/>
          <w:sz w:val="24"/>
          <w:szCs w:val="24"/>
        </w:rPr>
      </w:pPr>
    </w:p>
    <w:p w:rsidR="007E7E5E" w:rsidRPr="0084104C" w:rsidRDefault="007E7E5E" w:rsidP="007E7E5E">
      <w:pPr>
        <w:pStyle w:val="13"/>
        <w:ind w:left="460"/>
        <w:jc w:val="center"/>
        <w:rPr>
          <w:b/>
          <w:bCs/>
          <w:sz w:val="24"/>
          <w:szCs w:val="24"/>
        </w:rPr>
      </w:pPr>
      <w:r w:rsidRPr="0084104C">
        <w:rPr>
          <w:b/>
          <w:bCs/>
          <w:sz w:val="24"/>
          <w:szCs w:val="24"/>
        </w:rPr>
        <w:t>6.1. Текущая аттестация</w:t>
      </w:r>
    </w:p>
    <w:p w:rsidR="007E7E5E" w:rsidRPr="0084104C" w:rsidRDefault="007E7E5E" w:rsidP="007E7E5E">
      <w:pPr>
        <w:rPr>
          <w:sz w:val="22"/>
          <w:szCs w:val="22"/>
        </w:rPr>
      </w:pPr>
    </w:p>
    <w:p w:rsidR="007E7E5E" w:rsidRPr="0084104C" w:rsidRDefault="007E7E5E" w:rsidP="007E7E5E">
      <w:pPr>
        <w:jc w:val="center"/>
        <w:rPr>
          <w:b/>
        </w:rPr>
      </w:pPr>
      <w:r w:rsidRPr="0084104C">
        <w:rPr>
          <w:b/>
        </w:rPr>
        <w:t>Фонд самостоятельных работ</w:t>
      </w:r>
    </w:p>
    <w:p w:rsidR="007E7E5E" w:rsidRPr="0084104C" w:rsidRDefault="007E7E5E" w:rsidP="007E7E5E">
      <w:pPr>
        <w:spacing w:line="480" w:lineRule="auto"/>
        <w:jc w:val="center"/>
        <w:rPr>
          <w:sz w:val="22"/>
        </w:rPr>
      </w:pPr>
      <w:r w:rsidRPr="0084104C">
        <w:rPr>
          <w:szCs w:val="28"/>
        </w:rPr>
        <w:t>по дисциплине «</w:t>
      </w:r>
      <w:r w:rsidR="00CB16DF">
        <w:rPr>
          <w:szCs w:val="28"/>
        </w:rPr>
        <w:t>Алгебра</w:t>
      </w:r>
      <w:r w:rsidRPr="0084104C">
        <w:rPr>
          <w:szCs w:val="28"/>
        </w:rPr>
        <w:t>»</w:t>
      </w:r>
      <w:r w:rsidRPr="0084104C">
        <w:rPr>
          <w:sz w:val="22"/>
        </w:rPr>
        <w:t xml:space="preserve"> </w:t>
      </w:r>
    </w:p>
    <w:p w:rsidR="002E6A0E" w:rsidRPr="002E6A0E" w:rsidRDefault="002E6A0E" w:rsidP="002E6A0E">
      <w:pPr>
        <w:ind w:left="720"/>
        <w:jc w:val="center"/>
      </w:pPr>
      <w:r w:rsidRPr="002E6A0E">
        <w:t>Фонд стандартных задач.</w:t>
      </w:r>
    </w:p>
    <w:p w:rsidR="002E6A0E" w:rsidRDefault="002A7327" w:rsidP="002E6A0E">
      <w:pPr>
        <w:autoSpaceDE w:val="0"/>
        <w:autoSpaceDN w:val="0"/>
        <w:adjustRightInd w:val="0"/>
        <w:ind w:left="3261" w:hanging="2835"/>
      </w:pPr>
      <w:r>
        <w:t>Стандартная задача №1.1.</w:t>
      </w:r>
      <w:r w:rsidR="002E6A0E" w:rsidRPr="002E6A0E">
        <w:t xml:space="preserve"> Доказать данное утверждение </w:t>
      </w:r>
      <w:r w:rsidR="00CB16DF">
        <w:t>методом математической индукции.</w:t>
      </w:r>
    </w:p>
    <w:p w:rsidR="00CB16DF" w:rsidRPr="002E6A0E" w:rsidRDefault="00CB16DF" w:rsidP="002E6A0E">
      <w:pPr>
        <w:autoSpaceDE w:val="0"/>
        <w:autoSpaceDN w:val="0"/>
        <w:adjustRightInd w:val="0"/>
        <w:ind w:left="3261" w:hanging="2835"/>
      </w:pPr>
      <w:r>
        <w:t>Стандартная задача №2.1.Выполнить действия над матрицами.</w:t>
      </w:r>
    </w:p>
    <w:p w:rsidR="002E6A0E" w:rsidRPr="002E6A0E" w:rsidRDefault="00CB16DF" w:rsidP="002E6A0E">
      <w:pPr>
        <w:autoSpaceDE w:val="0"/>
        <w:autoSpaceDN w:val="0"/>
        <w:adjustRightInd w:val="0"/>
        <w:ind w:left="3261" w:hanging="2835"/>
      </w:pPr>
      <w:r>
        <w:t>Стандартная задача №3</w:t>
      </w:r>
      <w:r w:rsidR="002A7327">
        <w:t>.1.</w:t>
      </w:r>
      <w:r w:rsidR="002E6A0E" w:rsidRPr="002E6A0E">
        <w:t xml:space="preserve"> Вычислить определитель, используя свойства определителей.</w:t>
      </w:r>
    </w:p>
    <w:p w:rsidR="002E6A0E" w:rsidRPr="002E6A0E" w:rsidRDefault="00CB16DF" w:rsidP="002E6A0E">
      <w:pPr>
        <w:autoSpaceDE w:val="0"/>
        <w:autoSpaceDN w:val="0"/>
        <w:adjustRightInd w:val="0"/>
        <w:ind w:left="3261" w:hanging="2835"/>
      </w:pPr>
      <w:r>
        <w:t>Стандартная задача №4</w:t>
      </w:r>
      <w:r w:rsidR="002E6A0E" w:rsidRPr="002E6A0E">
        <w:t>.</w:t>
      </w:r>
      <w:r w:rsidR="002A7327">
        <w:t>1.</w:t>
      </w:r>
      <w:r w:rsidR="002E6A0E" w:rsidRPr="002E6A0E">
        <w:t xml:space="preserve"> Найти ранг матрицы.</w:t>
      </w:r>
    </w:p>
    <w:p w:rsidR="002E6A0E" w:rsidRPr="002E6A0E" w:rsidRDefault="00CB16DF" w:rsidP="002E6A0E">
      <w:pPr>
        <w:autoSpaceDE w:val="0"/>
        <w:autoSpaceDN w:val="0"/>
        <w:adjustRightInd w:val="0"/>
        <w:ind w:left="3261" w:hanging="2835"/>
      </w:pPr>
      <w:r>
        <w:t>Стандартная задача №5</w:t>
      </w:r>
      <w:r w:rsidR="002E6A0E" w:rsidRPr="002E6A0E">
        <w:t>.</w:t>
      </w:r>
      <w:r w:rsidR="002A7327">
        <w:t>1.</w:t>
      </w:r>
      <w:r w:rsidR="002E6A0E" w:rsidRPr="002E6A0E">
        <w:t xml:space="preserve"> Найти обратную матрицу к данной матрице.</w:t>
      </w:r>
    </w:p>
    <w:p w:rsidR="002E6A0E" w:rsidRPr="002E6A0E" w:rsidRDefault="002A7327" w:rsidP="00CB16DF">
      <w:pPr>
        <w:spacing w:before="20"/>
        <w:jc w:val="both"/>
      </w:pPr>
      <w:r>
        <w:t xml:space="preserve">       </w:t>
      </w:r>
      <w:r w:rsidR="00CB16DF">
        <w:t>Стандартная задача№6</w:t>
      </w:r>
      <w:r>
        <w:t>.1.</w:t>
      </w:r>
      <w:r w:rsidR="00BB7E1F">
        <w:t xml:space="preserve"> </w:t>
      </w:r>
      <w:r w:rsidR="00CB16DF">
        <w:t>Решить СЛУ методом Гаусса</w:t>
      </w:r>
    </w:p>
    <w:p w:rsidR="002E6A0E" w:rsidRPr="002E6A0E" w:rsidRDefault="002E6A0E" w:rsidP="002E6A0E">
      <w:pPr>
        <w:autoSpaceDE w:val="0"/>
        <w:autoSpaceDN w:val="0"/>
        <w:adjustRightInd w:val="0"/>
        <w:ind w:left="3261" w:hanging="2835"/>
      </w:pPr>
      <w:r w:rsidRPr="002E6A0E">
        <w:t xml:space="preserve">Стандартная задача </w:t>
      </w:r>
      <w:r w:rsidR="00BB7E1F">
        <w:t>№1.</w:t>
      </w:r>
      <w:r w:rsidR="00CB16DF">
        <w:t>2. Исследовать алгебраическую структуру.</w:t>
      </w:r>
    </w:p>
    <w:p w:rsidR="002E6A0E" w:rsidRPr="002E6A0E" w:rsidRDefault="002A7327" w:rsidP="002E6A0E">
      <w:pPr>
        <w:autoSpaceDE w:val="0"/>
        <w:autoSpaceDN w:val="0"/>
        <w:adjustRightInd w:val="0"/>
        <w:ind w:left="3261" w:hanging="2835"/>
      </w:pPr>
      <w:r>
        <w:t>Стандартная задача №2</w:t>
      </w:r>
      <w:r w:rsidR="002E6A0E" w:rsidRPr="002E6A0E">
        <w:t xml:space="preserve">.2. </w:t>
      </w:r>
      <w:r w:rsidR="00CB16DF">
        <w:t>Найти наибольший общий делитель чисел.</w:t>
      </w:r>
    </w:p>
    <w:p w:rsidR="002E6A0E" w:rsidRPr="002E6A0E" w:rsidRDefault="002A7327" w:rsidP="002E6A0E">
      <w:pPr>
        <w:autoSpaceDE w:val="0"/>
        <w:autoSpaceDN w:val="0"/>
        <w:adjustRightInd w:val="0"/>
        <w:ind w:left="3261" w:hanging="2835"/>
      </w:pPr>
      <w:r>
        <w:t>Стандартная задача №3.2.</w:t>
      </w:r>
      <w:r w:rsidR="00554ADD">
        <w:t xml:space="preserve"> Найти остаток от деления </w:t>
      </w:r>
      <w:r w:rsidR="002E6A0E" w:rsidRPr="002E6A0E">
        <w:t xml:space="preserve"> некоторой степени на данное число, используя свойства сравнений.</w:t>
      </w:r>
    </w:p>
    <w:p w:rsidR="002E6A0E" w:rsidRPr="002E6A0E" w:rsidRDefault="002A7327" w:rsidP="002E6A0E">
      <w:pPr>
        <w:autoSpaceDE w:val="0"/>
        <w:autoSpaceDN w:val="0"/>
        <w:adjustRightInd w:val="0"/>
        <w:ind w:left="3261" w:hanging="2835"/>
      </w:pPr>
      <w:r>
        <w:t>Стандартная задача №4.2.</w:t>
      </w:r>
      <w:r w:rsidR="002E6A0E" w:rsidRPr="002E6A0E">
        <w:t xml:space="preserve"> Вычислить комплексное выражение: в алгебраической и тригонометрической формах.</w:t>
      </w:r>
    </w:p>
    <w:p w:rsidR="002E6A0E" w:rsidRPr="002E6A0E" w:rsidRDefault="002A7327" w:rsidP="002E6A0E">
      <w:pPr>
        <w:autoSpaceDE w:val="0"/>
        <w:autoSpaceDN w:val="0"/>
        <w:adjustRightInd w:val="0"/>
        <w:ind w:left="3261" w:hanging="2835"/>
      </w:pPr>
      <w:r>
        <w:t>Стандартная задача №5.2.</w:t>
      </w:r>
      <w:r w:rsidR="002E6A0E" w:rsidRPr="002E6A0E">
        <w:t xml:space="preserve"> Выяснить по схеме Горнера: является ли число корнем многочлена (если да, то найти его кратность, и разложение многочлена на произведение)? Или по схеме Горнера найти значение многочлена в данной точке </w:t>
      </w:r>
      <m:oMath>
        <m:sSub>
          <m:sSubPr>
            <m:ctrlPr>
              <w:rPr>
                <w:rFonts w:ascii="Cambria Math" w:hAnsi="Cambria Math"/>
                <w:i/>
              </w:rPr>
            </m:ctrlPr>
          </m:sSubPr>
          <m:e>
            <m:r>
              <w:rPr>
                <w:rFonts w:ascii="Cambria Math" w:hAnsi="Cambria Math"/>
                <w:lang w:val="en-US"/>
              </w:rPr>
              <m:t>x</m:t>
            </m:r>
          </m:e>
          <m:sub>
            <m:r>
              <w:rPr>
                <w:rFonts w:ascii="Cambria Math" w:hAnsi="Cambria Math"/>
              </w:rPr>
              <m:t>0</m:t>
            </m:r>
          </m:sub>
        </m:sSub>
      </m:oMath>
      <w:r w:rsidR="002E6A0E" w:rsidRPr="002E6A0E">
        <w:t xml:space="preserve">, значение всех производных в точке </w:t>
      </w:r>
      <m:oMath>
        <m:sSub>
          <m:sSubPr>
            <m:ctrlPr>
              <w:rPr>
                <w:rFonts w:ascii="Cambria Math" w:hAnsi="Cambria Math"/>
                <w:i/>
              </w:rPr>
            </m:ctrlPr>
          </m:sSubPr>
          <m:e>
            <m:r>
              <w:rPr>
                <w:rFonts w:ascii="Cambria Math" w:hAnsi="Cambria Math"/>
                <w:lang w:val="en-US"/>
              </w:rPr>
              <m:t>x</m:t>
            </m:r>
          </m:e>
          <m:sub>
            <m:r>
              <w:rPr>
                <w:rFonts w:ascii="Cambria Math" w:hAnsi="Cambria Math"/>
              </w:rPr>
              <m:t>0</m:t>
            </m:r>
          </m:sub>
        </m:sSub>
      </m:oMath>
      <w:r w:rsidR="002E6A0E" w:rsidRPr="002E6A0E">
        <w:t xml:space="preserve"> и разложить многочлен по степеням </w:t>
      </w:r>
      <m:oMath>
        <m:r>
          <w:rPr>
            <w:rFonts w:ascii="Cambria Math" w:hAnsi="Cambria Math"/>
            <w:lang w:val="en-US"/>
          </w:rPr>
          <m:t>x</m:t>
        </m:r>
        <m:r>
          <w:rPr>
            <w:rFonts w:ascii="Cambria Math" w:hAnsi="Cambria Math"/>
          </w:rPr>
          <m:t>-</m:t>
        </m:r>
        <m:sSub>
          <m:sSubPr>
            <m:ctrlPr>
              <w:rPr>
                <w:rFonts w:ascii="Cambria Math" w:hAnsi="Cambria Math"/>
                <w:i/>
              </w:rPr>
            </m:ctrlPr>
          </m:sSubPr>
          <m:e>
            <m:r>
              <w:rPr>
                <w:rFonts w:ascii="Cambria Math" w:hAnsi="Cambria Math"/>
                <w:lang w:val="en-US"/>
              </w:rPr>
              <m:t>x</m:t>
            </m:r>
          </m:e>
          <m:sub>
            <m:r>
              <w:rPr>
                <w:rFonts w:ascii="Cambria Math" w:hAnsi="Cambria Math"/>
              </w:rPr>
              <m:t>0</m:t>
            </m:r>
          </m:sub>
        </m:sSub>
      </m:oMath>
      <w:r w:rsidR="002E6A0E" w:rsidRPr="002E6A0E">
        <w:t>.</w:t>
      </w:r>
    </w:p>
    <w:p w:rsidR="00CB16DF" w:rsidRPr="002E6A0E" w:rsidRDefault="002A7327" w:rsidP="00CB16DF">
      <w:pPr>
        <w:autoSpaceDE w:val="0"/>
        <w:autoSpaceDN w:val="0"/>
        <w:adjustRightInd w:val="0"/>
        <w:ind w:left="3261" w:hanging="2835"/>
      </w:pPr>
      <w:r>
        <w:t>Стандартная задача №6.2.</w:t>
      </w:r>
      <w:r w:rsidR="002E6A0E" w:rsidRPr="002E6A0E">
        <w:t xml:space="preserve"> Найти все рациональные корни многочлена с целыми коэффициентами и их крат</w:t>
      </w:r>
      <w:r w:rsidR="00CB16DF">
        <w:t>ности. Разложить на множители.</w:t>
      </w:r>
    </w:p>
    <w:p w:rsidR="002E6A0E" w:rsidRPr="002E6A0E" w:rsidRDefault="002A7327" w:rsidP="002E6A0E">
      <w:pPr>
        <w:autoSpaceDE w:val="0"/>
        <w:autoSpaceDN w:val="0"/>
        <w:adjustRightInd w:val="0"/>
        <w:ind w:left="3261" w:hanging="2835"/>
      </w:pPr>
      <w:r>
        <w:t>Стандартная задача №1.3.</w:t>
      </w:r>
      <w:r w:rsidR="002E6A0E" w:rsidRPr="002E6A0E">
        <w:t xml:space="preserve"> Найти базис и размерность линейной оболочки системы векторов и координаты вектора в найденном базисе.</w:t>
      </w:r>
    </w:p>
    <w:p w:rsidR="002E6A0E" w:rsidRPr="002E6A0E" w:rsidRDefault="002A7327" w:rsidP="002E6A0E">
      <w:pPr>
        <w:autoSpaceDE w:val="0"/>
        <w:autoSpaceDN w:val="0"/>
        <w:adjustRightInd w:val="0"/>
        <w:ind w:left="3261" w:hanging="2835"/>
      </w:pPr>
      <w:r>
        <w:t>Стандартная задача №2.3.</w:t>
      </w:r>
      <w:r w:rsidR="002E6A0E" w:rsidRPr="002E6A0E">
        <w:t xml:space="preserve"> Найти матрицу перехода от одного базиса к другому и координаты вектора в каждом базисе.</w:t>
      </w:r>
    </w:p>
    <w:p w:rsidR="002E6A0E" w:rsidRPr="002E6A0E" w:rsidRDefault="002A7327" w:rsidP="002E6A0E">
      <w:pPr>
        <w:autoSpaceDE w:val="0"/>
        <w:autoSpaceDN w:val="0"/>
        <w:adjustRightInd w:val="0"/>
        <w:ind w:left="3261" w:hanging="2835"/>
      </w:pPr>
      <w:r>
        <w:t>Стандартная задача №4.3.</w:t>
      </w:r>
      <w:r w:rsidR="002E6A0E" w:rsidRPr="002E6A0E">
        <w:t xml:space="preserve"> Указать для данного отображения </w:t>
      </w:r>
      <w:r w:rsidR="002E6A0E" w:rsidRPr="002E6A0E">
        <w:rPr>
          <w:lang w:val="en-US"/>
        </w:rPr>
        <w:t>f</w:t>
      </w:r>
      <w:r w:rsidR="002E6A0E" w:rsidRPr="002E6A0E">
        <w:t xml:space="preserve">из </w:t>
      </w:r>
      <w:r w:rsidR="002E6A0E" w:rsidRPr="002E6A0E">
        <w:rPr>
          <w:lang w:val="en-US"/>
        </w:rPr>
        <w:t>X</w:t>
      </w:r>
      <w:r w:rsidR="002E6A0E" w:rsidRPr="002E6A0E">
        <w:t xml:space="preserve"> в </w:t>
      </w:r>
      <w:r w:rsidR="002E6A0E" w:rsidRPr="002E6A0E">
        <w:rPr>
          <w:lang w:val="en-US"/>
        </w:rPr>
        <w:t>Y</w:t>
      </w:r>
      <w:r w:rsidR="002E6A0E" w:rsidRPr="002E6A0E">
        <w:t xml:space="preserve"> множества </w:t>
      </w:r>
      <w:r w:rsidR="002E6A0E" w:rsidRPr="002E6A0E">
        <w:rPr>
          <w:lang w:val="en-US"/>
        </w:rPr>
        <w:t>X</w:t>
      </w:r>
      <w:r w:rsidR="002E6A0E" w:rsidRPr="002E6A0E">
        <w:t xml:space="preserve"> и </w:t>
      </w:r>
      <w:proofErr w:type="gramStart"/>
      <w:r w:rsidR="002E6A0E" w:rsidRPr="002E6A0E">
        <w:rPr>
          <w:lang w:val="en-US"/>
        </w:rPr>
        <w:t>Y</w:t>
      </w:r>
      <w:proofErr w:type="gramEnd"/>
      <w:r w:rsidR="002E6A0E" w:rsidRPr="002E6A0E">
        <w:t xml:space="preserve">такие, чтобы: </w:t>
      </w:r>
    </w:p>
    <w:p w:rsidR="002E6A0E" w:rsidRPr="002E6A0E" w:rsidRDefault="002E6A0E" w:rsidP="002E6A0E">
      <w:pPr>
        <w:pStyle w:val="af0"/>
        <w:numPr>
          <w:ilvl w:val="0"/>
          <w:numId w:val="34"/>
        </w:numPr>
        <w:autoSpaceDE w:val="0"/>
        <w:autoSpaceDN w:val="0"/>
        <w:adjustRightInd w:val="0"/>
        <w:ind w:left="4820" w:firstLine="0"/>
        <w:rPr>
          <w:rFonts w:ascii="Times New Roman" w:hAnsi="Times New Roman" w:cs="Times New Roman"/>
          <w:sz w:val="24"/>
          <w:szCs w:val="24"/>
        </w:rPr>
      </w:pPr>
      <w:r w:rsidRPr="002E6A0E">
        <w:rPr>
          <w:rFonts w:ascii="Times New Roman" w:hAnsi="Times New Roman" w:cs="Times New Roman"/>
          <w:sz w:val="24"/>
          <w:szCs w:val="24"/>
          <w:lang w:val="en-US"/>
        </w:rPr>
        <w:t>f</w:t>
      </w:r>
      <w:r w:rsidRPr="002E6A0E">
        <w:rPr>
          <w:rFonts w:ascii="Times New Roman" w:hAnsi="Times New Roman" w:cs="Times New Roman"/>
          <w:sz w:val="24"/>
          <w:szCs w:val="24"/>
        </w:rPr>
        <w:t xml:space="preserve"> – инъекция, но не сюръекция;</w:t>
      </w:r>
    </w:p>
    <w:p w:rsidR="002E6A0E" w:rsidRPr="002E6A0E" w:rsidRDefault="002E6A0E" w:rsidP="002E6A0E">
      <w:pPr>
        <w:pStyle w:val="af0"/>
        <w:numPr>
          <w:ilvl w:val="0"/>
          <w:numId w:val="34"/>
        </w:numPr>
        <w:autoSpaceDE w:val="0"/>
        <w:autoSpaceDN w:val="0"/>
        <w:adjustRightInd w:val="0"/>
        <w:ind w:left="4820" w:firstLine="0"/>
        <w:rPr>
          <w:rFonts w:ascii="Times New Roman" w:hAnsi="Times New Roman" w:cs="Times New Roman"/>
          <w:sz w:val="24"/>
          <w:szCs w:val="24"/>
        </w:rPr>
      </w:pPr>
      <w:r w:rsidRPr="002E6A0E">
        <w:rPr>
          <w:rFonts w:ascii="Times New Roman" w:hAnsi="Times New Roman" w:cs="Times New Roman"/>
          <w:sz w:val="24"/>
          <w:szCs w:val="24"/>
          <w:lang w:val="en-US"/>
        </w:rPr>
        <w:t>f</w:t>
      </w:r>
      <w:r w:rsidRPr="002E6A0E">
        <w:rPr>
          <w:rFonts w:ascii="Times New Roman" w:hAnsi="Times New Roman" w:cs="Times New Roman"/>
          <w:sz w:val="24"/>
          <w:szCs w:val="24"/>
        </w:rPr>
        <w:t xml:space="preserve"> – сюръекция, но не инъекция;</w:t>
      </w:r>
    </w:p>
    <w:p w:rsidR="002E6A0E" w:rsidRPr="002E6A0E" w:rsidRDefault="002E6A0E" w:rsidP="002E6A0E">
      <w:pPr>
        <w:pStyle w:val="af0"/>
        <w:numPr>
          <w:ilvl w:val="0"/>
          <w:numId w:val="34"/>
        </w:numPr>
        <w:autoSpaceDE w:val="0"/>
        <w:autoSpaceDN w:val="0"/>
        <w:adjustRightInd w:val="0"/>
        <w:ind w:left="4820" w:firstLine="0"/>
        <w:rPr>
          <w:rFonts w:ascii="Times New Roman" w:hAnsi="Times New Roman" w:cs="Times New Roman"/>
          <w:sz w:val="24"/>
          <w:szCs w:val="24"/>
        </w:rPr>
      </w:pPr>
      <w:r w:rsidRPr="002E6A0E">
        <w:rPr>
          <w:rFonts w:ascii="Times New Roman" w:hAnsi="Times New Roman" w:cs="Times New Roman"/>
          <w:sz w:val="24"/>
          <w:szCs w:val="24"/>
          <w:lang w:val="en-US"/>
        </w:rPr>
        <w:t>f</w:t>
      </w:r>
      <w:r w:rsidRPr="002E6A0E">
        <w:rPr>
          <w:rFonts w:ascii="Times New Roman" w:hAnsi="Times New Roman" w:cs="Times New Roman"/>
          <w:sz w:val="24"/>
          <w:szCs w:val="24"/>
        </w:rPr>
        <w:t xml:space="preserve"> –не сюръекция и не инъекция;</w:t>
      </w:r>
    </w:p>
    <w:p w:rsidR="002E6A0E" w:rsidRPr="002E6A0E" w:rsidRDefault="002E6A0E" w:rsidP="002E6A0E">
      <w:pPr>
        <w:pStyle w:val="af0"/>
        <w:numPr>
          <w:ilvl w:val="0"/>
          <w:numId w:val="34"/>
        </w:numPr>
        <w:autoSpaceDE w:val="0"/>
        <w:autoSpaceDN w:val="0"/>
        <w:adjustRightInd w:val="0"/>
        <w:ind w:left="4820" w:firstLine="0"/>
        <w:rPr>
          <w:rFonts w:ascii="Times New Roman" w:hAnsi="Times New Roman" w:cs="Times New Roman"/>
          <w:sz w:val="24"/>
          <w:szCs w:val="24"/>
        </w:rPr>
      </w:pPr>
      <w:r w:rsidRPr="002E6A0E">
        <w:rPr>
          <w:rFonts w:ascii="Times New Roman" w:hAnsi="Times New Roman" w:cs="Times New Roman"/>
          <w:sz w:val="24"/>
          <w:szCs w:val="24"/>
          <w:lang w:val="en-US"/>
        </w:rPr>
        <w:t>f</w:t>
      </w:r>
      <w:r w:rsidRPr="002E6A0E">
        <w:rPr>
          <w:rFonts w:ascii="Times New Roman" w:hAnsi="Times New Roman" w:cs="Times New Roman"/>
          <w:sz w:val="24"/>
          <w:szCs w:val="24"/>
        </w:rPr>
        <w:t xml:space="preserve"> – </w:t>
      </w:r>
      <w:proofErr w:type="gramStart"/>
      <w:r w:rsidRPr="002E6A0E">
        <w:rPr>
          <w:rFonts w:ascii="Times New Roman" w:hAnsi="Times New Roman" w:cs="Times New Roman"/>
          <w:sz w:val="24"/>
          <w:szCs w:val="24"/>
        </w:rPr>
        <w:t>биекция</w:t>
      </w:r>
      <w:proofErr w:type="gramEnd"/>
      <w:r w:rsidRPr="002E6A0E">
        <w:rPr>
          <w:rFonts w:ascii="Times New Roman" w:hAnsi="Times New Roman" w:cs="Times New Roman"/>
          <w:sz w:val="24"/>
          <w:szCs w:val="24"/>
        </w:rPr>
        <w:t>.</w:t>
      </w:r>
    </w:p>
    <w:p w:rsidR="002E6A0E" w:rsidRPr="002E6A0E" w:rsidRDefault="002E6A0E" w:rsidP="002E6A0E">
      <w:pPr>
        <w:pStyle w:val="af0"/>
        <w:autoSpaceDE w:val="0"/>
        <w:autoSpaceDN w:val="0"/>
        <w:adjustRightInd w:val="0"/>
        <w:ind w:left="4679" w:firstLine="141"/>
        <w:rPr>
          <w:rFonts w:ascii="Times New Roman" w:hAnsi="Times New Roman" w:cs="Times New Roman"/>
          <w:sz w:val="24"/>
          <w:szCs w:val="24"/>
        </w:rPr>
      </w:pPr>
      <w:r w:rsidRPr="002E6A0E">
        <w:rPr>
          <w:rFonts w:ascii="Times New Roman" w:hAnsi="Times New Roman" w:cs="Times New Roman"/>
          <w:sz w:val="24"/>
          <w:szCs w:val="24"/>
        </w:rPr>
        <w:t>Найти образ и прообраз промежутков.</w:t>
      </w:r>
    </w:p>
    <w:p w:rsidR="002E6A0E" w:rsidRPr="002E6A0E" w:rsidRDefault="002A7327" w:rsidP="002E6A0E">
      <w:pPr>
        <w:autoSpaceDE w:val="0"/>
        <w:autoSpaceDN w:val="0"/>
        <w:adjustRightInd w:val="0"/>
        <w:ind w:left="3261" w:hanging="2835"/>
      </w:pPr>
      <w:r>
        <w:t>Стандартная задача №5.3.</w:t>
      </w:r>
      <w:r w:rsidR="002E6A0E" w:rsidRPr="002E6A0E">
        <w:t xml:space="preserve"> Исследовать линейное отобра</w:t>
      </w:r>
      <w:r w:rsidR="003F0DAC">
        <w:t xml:space="preserve">жение на мономорфизм, </w:t>
      </w:r>
      <w:proofErr w:type="spellStart"/>
      <w:r w:rsidR="003F0DAC">
        <w:t>эпиморфизм</w:t>
      </w:r>
      <w:proofErr w:type="spellEnd"/>
      <w:r w:rsidR="003F0DAC">
        <w:t xml:space="preserve"> </w:t>
      </w:r>
      <w:r w:rsidR="002E6A0E" w:rsidRPr="002E6A0E">
        <w:t xml:space="preserve"> и изоморфизм. Найти ядро и образ отображения.</w:t>
      </w:r>
    </w:p>
    <w:p w:rsidR="002E6A0E" w:rsidRPr="002E6A0E" w:rsidRDefault="002A7327" w:rsidP="002E6A0E">
      <w:pPr>
        <w:autoSpaceDE w:val="0"/>
        <w:autoSpaceDN w:val="0"/>
        <w:adjustRightInd w:val="0"/>
        <w:ind w:left="3261" w:hanging="2835"/>
      </w:pPr>
      <w:r>
        <w:t>Стандартная задача №6.3.</w:t>
      </w:r>
      <w:r w:rsidR="002E6A0E" w:rsidRPr="002E6A0E">
        <w:t xml:space="preserve"> Исследовать линейный оператор на </w:t>
      </w:r>
      <w:proofErr w:type="spellStart"/>
      <w:r w:rsidR="002E6A0E" w:rsidRPr="002E6A0E">
        <w:t>диагонализируемость</w:t>
      </w:r>
      <w:proofErr w:type="spellEnd"/>
      <w:r w:rsidR="002E6A0E" w:rsidRPr="002E6A0E">
        <w:t xml:space="preserve"> и найти собственные подпространства.</w:t>
      </w:r>
    </w:p>
    <w:p w:rsidR="002E6A0E" w:rsidRPr="002E6A0E" w:rsidRDefault="002A7327" w:rsidP="002E6A0E">
      <w:pPr>
        <w:ind w:firstLine="426"/>
      </w:pPr>
      <w:r>
        <w:t>Стандартная задача №6.3</w:t>
      </w:r>
      <w:r w:rsidR="003F0DAC">
        <w:t>.</w:t>
      </w:r>
      <w:r w:rsidR="002E6A0E" w:rsidRPr="002E6A0E">
        <w:t xml:space="preserve"> Привести квадратичную форму к каноническому виду.</w:t>
      </w:r>
    </w:p>
    <w:p w:rsidR="00D22914" w:rsidRPr="002E6A0E" w:rsidRDefault="00D22914" w:rsidP="00D22914">
      <w:pPr>
        <w:shd w:val="clear" w:color="auto" w:fill="FFFFFF"/>
        <w:ind w:left="360"/>
        <w:rPr>
          <w:color w:val="000000"/>
        </w:rPr>
      </w:pPr>
    </w:p>
    <w:p w:rsidR="00D22914" w:rsidRPr="0084104C" w:rsidRDefault="00D22914" w:rsidP="00D22914">
      <w:pPr>
        <w:jc w:val="center"/>
        <w:rPr>
          <w:b/>
        </w:rPr>
      </w:pPr>
      <w:r w:rsidRPr="0084104C">
        <w:rPr>
          <w:b/>
        </w:rPr>
        <w:t xml:space="preserve">Фонд </w:t>
      </w:r>
      <w:r w:rsidR="002E6A0E">
        <w:rPr>
          <w:b/>
        </w:rPr>
        <w:t xml:space="preserve">самостоятельных </w:t>
      </w:r>
      <w:r w:rsidRPr="0084104C">
        <w:rPr>
          <w:b/>
        </w:rPr>
        <w:t>работ</w:t>
      </w:r>
    </w:p>
    <w:p w:rsidR="00D22914" w:rsidRPr="0084104C" w:rsidRDefault="002E6A0E" w:rsidP="00D22914">
      <w:pPr>
        <w:spacing w:line="480" w:lineRule="auto"/>
        <w:jc w:val="center"/>
      </w:pPr>
      <w:r>
        <w:lastRenderedPageBreak/>
        <w:t>по</w:t>
      </w:r>
      <w:r w:rsidR="00CB16DF">
        <w:t xml:space="preserve"> дисциплине «Алгебра</w:t>
      </w:r>
      <w:r w:rsidR="00D22914" w:rsidRPr="0084104C">
        <w:t xml:space="preserve">» </w:t>
      </w:r>
    </w:p>
    <w:p w:rsidR="002E6A0E" w:rsidRPr="002E6A0E" w:rsidRDefault="002E6A0E" w:rsidP="002E6A0E">
      <w:r w:rsidRPr="002E6A0E">
        <w:t xml:space="preserve">В самостоятельные работы могут быть включены определения и формулировки теорем, лемм, свойств, а также задачи по данному разделу дисциплины. </w:t>
      </w:r>
    </w:p>
    <w:p w:rsidR="002E6A0E" w:rsidRPr="002E6A0E" w:rsidRDefault="002E6A0E" w:rsidP="002E6A0E"/>
    <w:p w:rsidR="002E6A0E" w:rsidRPr="002E6A0E" w:rsidRDefault="002E6A0E" w:rsidP="002E6A0E">
      <w:pPr>
        <w:ind w:firstLine="708"/>
      </w:pPr>
      <w:r w:rsidRPr="002E6A0E">
        <w:t>Диапазон вопросов по каждой самостоятельной работе.</w:t>
      </w:r>
    </w:p>
    <w:p w:rsidR="002E6A0E" w:rsidRPr="002E6A0E" w:rsidRDefault="002E6A0E" w:rsidP="002E6A0E">
      <w:r w:rsidRPr="002E6A0E">
        <w:t xml:space="preserve">Семестр </w:t>
      </w:r>
      <w:r w:rsidRPr="002E6A0E">
        <w:rPr>
          <w:lang w:val="en-US"/>
        </w:rPr>
        <w:t>I</w:t>
      </w:r>
    </w:p>
    <w:p w:rsidR="002E6A0E" w:rsidRPr="002E6A0E" w:rsidRDefault="002E6A0E" w:rsidP="002E6A0E">
      <w:r w:rsidRPr="002E6A0E">
        <w:t>Модуль 1.1</w:t>
      </w:r>
    </w:p>
    <w:p w:rsidR="002E6A0E" w:rsidRPr="002E6A0E" w:rsidRDefault="00B44A84" w:rsidP="002E6A0E">
      <w:r>
        <w:t>Самостоятельная работа №1.1.</w:t>
      </w:r>
    </w:p>
    <w:p w:rsidR="002E6A0E" w:rsidRDefault="002E6A0E" w:rsidP="002E6A0E">
      <w:pPr>
        <w:ind w:firstLine="708"/>
        <w:jc w:val="both"/>
      </w:pPr>
      <w:proofErr w:type="gramStart"/>
      <w:r w:rsidRPr="002E6A0E">
        <w:t>Аксиома Пеано (о наименьшем), теорема «Принцип математической индукции», схема описания ММИ, обобщение основной формулировки ПМИ, вторая формулировка ПМИ, обобщение второй формулировки ПМИ.</w:t>
      </w:r>
      <w:proofErr w:type="gramEnd"/>
    </w:p>
    <w:p w:rsidR="00581323" w:rsidRPr="002E6A0E" w:rsidRDefault="00581323" w:rsidP="00581323">
      <w:pPr>
        <w:jc w:val="both"/>
      </w:pPr>
      <w:r>
        <w:t>Самостоятельная работа №</w:t>
      </w:r>
      <w:r w:rsidR="00B44A84">
        <w:t>1.2</w:t>
      </w:r>
    </w:p>
    <w:p w:rsidR="002E6A0E" w:rsidRPr="002E6A0E" w:rsidRDefault="002E6A0E" w:rsidP="002E6A0E">
      <w:pPr>
        <w:ind w:firstLine="708"/>
        <w:jc w:val="both"/>
      </w:pPr>
      <w:proofErr w:type="gramStart"/>
      <w:r w:rsidRPr="002E6A0E">
        <w:t>Определение матрицы, опр. нулевой матрицы, опр. квадратной матрицы, опр. матрицы-строки, опр. матрицы-столбца, опр. главной о побочной диагоналей квадратной матрицы, опр. диагональной матрицы, опр. единичной матрицы, опр. равенства двух матриц.</w:t>
      </w:r>
      <w:proofErr w:type="gramEnd"/>
    </w:p>
    <w:p w:rsidR="002E6A0E" w:rsidRPr="002E6A0E" w:rsidRDefault="002E6A0E" w:rsidP="002E6A0E">
      <w:pPr>
        <w:jc w:val="both"/>
      </w:pPr>
    </w:p>
    <w:p w:rsidR="002E6A0E" w:rsidRPr="002E6A0E" w:rsidRDefault="00B44A84" w:rsidP="002E6A0E">
      <w:r>
        <w:t>Самостоятельная работа №1.3</w:t>
      </w:r>
      <w:r w:rsidR="002E6A0E" w:rsidRPr="002E6A0E">
        <w:t>.</w:t>
      </w:r>
    </w:p>
    <w:p w:rsidR="002E6A0E" w:rsidRDefault="002E6A0E" w:rsidP="002E6A0E">
      <w:pPr>
        <w:ind w:firstLine="708"/>
        <w:jc w:val="both"/>
      </w:pPr>
      <w:proofErr w:type="gramStart"/>
      <w:r w:rsidRPr="002E6A0E">
        <w:t>Опр. произведения двух матриц, свойства операции умножения матриц, опр. перестановочных (</w:t>
      </w:r>
      <w:proofErr w:type="spellStart"/>
      <w:r w:rsidRPr="002E6A0E">
        <w:t>коммутатирующих</w:t>
      </w:r>
      <w:proofErr w:type="spellEnd"/>
      <w:r w:rsidRPr="002E6A0E">
        <w:t>) матриц, опр. транспонированной матрицы к данной матрице, свойства операции транспонирования матриц, опр. симметрической матрицы, опр. кососимметрической матрицы, свойство симметрических матриц, сво</w:t>
      </w:r>
      <w:r w:rsidR="00EE0819">
        <w:t>йство кососимметрических матриц.</w:t>
      </w:r>
      <w:proofErr w:type="gramEnd"/>
    </w:p>
    <w:p w:rsidR="00EE0819" w:rsidRDefault="00EE0819" w:rsidP="002E6A0E">
      <w:pPr>
        <w:ind w:firstLine="708"/>
        <w:jc w:val="both"/>
      </w:pPr>
    </w:p>
    <w:p w:rsidR="00EE0819" w:rsidRPr="002E6A0E" w:rsidRDefault="00EE0819" w:rsidP="002E6A0E">
      <w:pPr>
        <w:ind w:firstLine="708"/>
        <w:jc w:val="both"/>
      </w:pPr>
      <w:r>
        <w:t xml:space="preserve"> Модуль 1.2</w:t>
      </w:r>
    </w:p>
    <w:p w:rsidR="002E6A0E" w:rsidRPr="002E6A0E" w:rsidRDefault="00B44A84" w:rsidP="002E6A0E">
      <w:r>
        <w:t>Самостоятельная работа №1.4.</w:t>
      </w:r>
    </w:p>
    <w:p w:rsidR="00B44A84" w:rsidRDefault="002E6A0E" w:rsidP="002E6A0E">
      <w:pPr>
        <w:pStyle w:val="af0"/>
        <w:spacing w:after="200" w:line="276" w:lineRule="auto"/>
        <w:ind w:left="0" w:firstLine="708"/>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 xml:space="preserve">Определение перестановки, лемма о числе перестановок); опр. числа инверсий, опр. четной и нечетной перестановок, опр. определителя 2-го порядка, опр. определителя 3-го порядка, правило треугольника для определителя 3-го пор, </w:t>
      </w:r>
      <w:proofErr w:type="gramEnd"/>
    </w:p>
    <w:p w:rsidR="00B44A84" w:rsidRDefault="00B44A84" w:rsidP="00B44A84">
      <w:pPr>
        <w:spacing w:after="200" w:line="276" w:lineRule="auto"/>
        <w:contextualSpacing/>
        <w:jc w:val="both"/>
      </w:pPr>
      <w:r>
        <w:t>Самостоятельная работа №</w:t>
      </w:r>
      <w:r w:rsidR="000E74FA">
        <w:t>1.5.</w:t>
      </w:r>
    </w:p>
    <w:p w:rsidR="002E6A0E" w:rsidRDefault="00B44A84" w:rsidP="00EE0819">
      <w:pPr>
        <w:spacing w:after="200" w:line="276" w:lineRule="auto"/>
        <w:contextualSpacing/>
        <w:jc w:val="both"/>
      </w:pPr>
      <w:r>
        <w:t xml:space="preserve">             </w:t>
      </w:r>
      <w:r w:rsidR="002E6A0E" w:rsidRPr="002E6A0E">
        <w:t xml:space="preserve">Опр. определителя </w:t>
      </w:r>
      <w:r w:rsidR="002E6A0E" w:rsidRPr="002E6A0E">
        <w:rPr>
          <w:lang w:val="en-US"/>
        </w:rPr>
        <w:t>n</w:t>
      </w:r>
      <w:r w:rsidR="002E6A0E" w:rsidRPr="002E6A0E">
        <w:t>-го пор</w:t>
      </w:r>
      <w:proofErr w:type="gramStart"/>
      <w:r w:rsidR="002E6A0E" w:rsidRPr="002E6A0E">
        <w:t xml:space="preserve">., </w:t>
      </w:r>
      <w:proofErr w:type="gramEnd"/>
      <w:r w:rsidR="002E6A0E" w:rsidRPr="002E6A0E">
        <w:t>определитель треугольной матрицы, опр. минора элемента определителя, опр. алгебраического дополнения элемента определителя, опр. разложения определителя по элементам какой-либо строки (или какого-либо столбца), теорема о связи алгебраических дополнений с минорами, свойства определителей.</w:t>
      </w:r>
    </w:p>
    <w:p w:rsidR="00EE0819" w:rsidRPr="002E6A0E" w:rsidRDefault="00EE0819" w:rsidP="00EE0819">
      <w:pPr>
        <w:spacing w:after="200" w:line="276" w:lineRule="auto"/>
        <w:contextualSpacing/>
        <w:jc w:val="both"/>
      </w:pPr>
    </w:p>
    <w:p w:rsidR="002E6A0E" w:rsidRPr="002E6A0E" w:rsidRDefault="002E6A0E" w:rsidP="002E6A0E">
      <w:r w:rsidRPr="002E6A0E">
        <w:t>Самостоятельная работа №1</w:t>
      </w:r>
      <w:r w:rsidR="000E74FA">
        <w:t>.6</w:t>
      </w:r>
      <w:r w:rsidRPr="002E6A0E">
        <w:t>.</w:t>
      </w:r>
    </w:p>
    <w:p w:rsidR="002E6A0E" w:rsidRDefault="002E6A0E" w:rsidP="000E74FA">
      <w:pPr>
        <w:pStyle w:val="af0"/>
        <w:spacing w:after="200" w:line="276" w:lineRule="auto"/>
        <w:ind w:left="0" w:firstLine="708"/>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 xml:space="preserve">Опр. минора </w:t>
      </w:r>
      <w:r w:rsidRPr="002E6A0E">
        <w:rPr>
          <w:rFonts w:ascii="Times New Roman" w:hAnsi="Times New Roman" w:cs="Times New Roman"/>
          <w:sz w:val="24"/>
          <w:szCs w:val="24"/>
          <w:lang w:val="en-US"/>
        </w:rPr>
        <w:t>k</w:t>
      </w:r>
      <w:r w:rsidRPr="002E6A0E">
        <w:rPr>
          <w:rFonts w:ascii="Times New Roman" w:hAnsi="Times New Roman" w:cs="Times New Roman"/>
          <w:sz w:val="24"/>
          <w:szCs w:val="24"/>
        </w:rPr>
        <w:t>-го порядка данной матрицы, опр. ранга матрицы, опр. элементарных преобразований матрицы, теорема о неизменности ранга матрицы, опр. ступенчатой матрицы, ранг ступенчатой матрицы, опр. обратимой матрицы, опр. обратной матрицы к данной матрице, свойства обратимых и обратных матриц, опр. невырожденной матрицы, опр. вырожденной матрицы, теорема об обратимых ма</w:t>
      </w:r>
      <w:r w:rsidR="000E74FA">
        <w:rPr>
          <w:rFonts w:ascii="Times New Roman" w:hAnsi="Times New Roman" w:cs="Times New Roman"/>
          <w:sz w:val="24"/>
          <w:szCs w:val="24"/>
        </w:rPr>
        <w:t>триц, формула обратной матрицы</w:t>
      </w:r>
      <w:r w:rsidR="00B80071">
        <w:rPr>
          <w:rFonts w:ascii="Times New Roman" w:hAnsi="Times New Roman" w:cs="Times New Roman"/>
          <w:sz w:val="24"/>
          <w:szCs w:val="24"/>
        </w:rPr>
        <w:t>.</w:t>
      </w:r>
      <w:proofErr w:type="gramEnd"/>
    </w:p>
    <w:p w:rsidR="00B80071" w:rsidRDefault="00B80071" w:rsidP="000E74FA">
      <w:pPr>
        <w:pStyle w:val="af0"/>
        <w:spacing w:after="200" w:line="276" w:lineRule="auto"/>
        <w:ind w:left="0" w:firstLine="708"/>
        <w:contextualSpacing/>
        <w:jc w:val="both"/>
        <w:rPr>
          <w:rFonts w:ascii="Times New Roman" w:hAnsi="Times New Roman" w:cs="Times New Roman"/>
          <w:sz w:val="24"/>
          <w:szCs w:val="24"/>
        </w:rPr>
      </w:pPr>
    </w:p>
    <w:p w:rsidR="00B80071" w:rsidRPr="000E74FA" w:rsidRDefault="00B80071" w:rsidP="000E74FA">
      <w:pPr>
        <w:pStyle w:val="af0"/>
        <w:spacing w:after="200" w:line="276" w:lineRule="auto"/>
        <w:ind w:left="0" w:firstLine="708"/>
        <w:contextualSpacing/>
        <w:jc w:val="both"/>
        <w:rPr>
          <w:rFonts w:ascii="Times New Roman" w:hAnsi="Times New Roman" w:cs="Times New Roman"/>
          <w:sz w:val="24"/>
          <w:szCs w:val="24"/>
        </w:rPr>
      </w:pPr>
      <w:r>
        <w:rPr>
          <w:rFonts w:ascii="Times New Roman" w:hAnsi="Times New Roman" w:cs="Times New Roman"/>
          <w:sz w:val="24"/>
          <w:szCs w:val="24"/>
        </w:rPr>
        <w:t>Модуль 1.3.</w:t>
      </w:r>
    </w:p>
    <w:p w:rsidR="00EE0819" w:rsidRDefault="002E6A0E" w:rsidP="00EE0819">
      <w:r w:rsidRPr="002E6A0E">
        <w:t>Самосто</w:t>
      </w:r>
      <w:r w:rsidR="000E74FA">
        <w:t>ятельная №1.7</w:t>
      </w:r>
      <w:r w:rsidR="00EE0819">
        <w:t>.</w:t>
      </w:r>
    </w:p>
    <w:p w:rsidR="000E74FA" w:rsidRDefault="00EE0819" w:rsidP="00EE0819">
      <w:r>
        <w:t xml:space="preserve">            </w:t>
      </w:r>
      <w:proofErr w:type="gramStart"/>
      <w:r w:rsidR="002E6A0E" w:rsidRPr="002E6A0E">
        <w:t xml:space="preserve">Опр. линейного уравнения с </w:t>
      </w:r>
      <w:r w:rsidR="002E6A0E" w:rsidRPr="002E6A0E">
        <w:rPr>
          <w:lang w:val="en-US"/>
        </w:rPr>
        <w:t>n</w:t>
      </w:r>
      <w:r w:rsidR="002E6A0E" w:rsidRPr="002E6A0E">
        <w:t xml:space="preserve"> переменными, опр. решения линейного уравнения с </w:t>
      </w:r>
      <w:r w:rsidR="002E6A0E" w:rsidRPr="002E6A0E">
        <w:rPr>
          <w:lang w:val="en-US"/>
        </w:rPr>
        <w:t>n</w:t>
      </w:r>
      <w:r w:rsidR="002E6A0E" w:rsidRPr="002E6A0E">
        <w:t xml:space="preserve"> переменными, опр. тождественного уравнения, опр. противоречивого уравнения, опр. СЛУ, </w:t>
      </w:r>
      <w:r w:rsidR="002E6A0E" w:rsidRPr="002E6A0E">
        <w:lastRenderedPageBreak/>
        <w:t>опр. решения СЛУ, опр. совместной СЛУ, опр. несовместной СЛУ, опр. определенной СЛУ, опр. неопределенной СЛУ, опр. равносильности СЛУ.</w:t>
      </w:r>
      <w:proofErr w:type="gramEnd"/>
    </w:p>
    <w:p w:rsidR="000E74FA" w:rsidRDefault="000E74FA" w:rsidP="000E74FA">
      <w:pPr>
        <w:spacing w:before="240" w:after="200" w:line="276" w:lineRule="auto"/>
        <w:contextualSpacing/>
        <w:jc w:val="both"/>
      </w:pPr>
      <w:r w:rsidRPr="000E74FA">
        <w:t>Самостоятельная работа № 1.8.</w:t>
      </w:r>
    </w:p>
    <w:p w:rsidR="000E74FA" w:rsidRDefault="000E74FA" w:rsidP="000E74FA">
      <w:pPr>
        <w:spacing w:before="240" w:after="200" w:line="276" w:lineRule="auto"/>
        <w:contextualSpacing/>
        <w:jc w:val="both"/>
      </w:pPr>
      <w:r>
        <w:t xml:space="preserve">            </w:t>
      </w:r>
      <w:r w:rsidR="002E6A0E" w:rsidRPr="002E6A0E">
        <w:t xml:space="preserve"> Опр. элементарных преобразований СЛУ, теорема об элементарных преобразований СЛУ</w:t>
      </w:r>
      <w:proofErr w:type="gramStart"/>
      <w:r w:rsidR="002E6A0E" w:rsidRPr="002E6A0E">
        <w:t xml:space="preserve"> ,</w:t>
      </w:r>
      <w:proofErr w:type="gramEnd"/>
      <w:r w:rsidR="002E6A0E" w:rsidRPr="002E6A0E">
        <w:t xml:space="preserve"> опр. основной матрицы СЛУ, опр. расширенной матрицы СЛУ, опр. столбца свободных членов, СЛУ треугольного вида, СЛУ трапециевидного вида, </w:t>
      </w:r>
      <w:r>
        <w:t>СЛУ с противоречивым уравнением.</w:t>
      </w:r>
    </w:p>
    <w:p w:rsidR="000E74FA" w:rsidRPr="000E74FA" w:rsidRDefault="000E74FA" w:rsidP="000E74FA">
      <w:pPr>
        <w:spacing w:before="240" w:after="200" w:line="276" w:lineRule="auto"/>
        <w:contextualSpacing/>
        <w:jc w:val="both"/>
      </w:pPr>
      <w:r>
        <w:t>Самостоятельная работа № 1.9.</w:t>
      </w:r>
    </w:p>
    <w:p w:rsidR="002E6A0E" w:rsidRPr="00E71C4F" w:rsidRDefault="000E74FA" w:rsidP="00B80071">
      <w:pPr>
        <w:spacing w:before="240" w:after="200" w:line="276" w:lineRule="auto"/>
        <w:contextualSpacing/>
        <w:jc w:val="both"/>
      </w:pPr>
      <w:r>
        <w:t xml:space="preserve">               </w:t>
      </w:r>
      <w:r w:rsidRPr="000E74FA">
        <w:t xml:space="preserve"> О</w:t>
      </w:r>
      <w:r w:rsidR="002E6A0E" w:rsidRPr="000E74FA">
        <w:t>писание</w:t>
      </w:r>
      <w:r w:rsidR="00B80071">
        <w:t xml:space="preserve"> метода Гаусса, теорема </w:t>
      </w:r>
      <w:proofErr w:type="spellStart"/>
      <w:r w:rsidR="00B80071">
        <w:t>Крамера</w:t>
      </w:r>
      <w:proofErr w:type="spellEnd"/>
      <w:r w:rsidR="00B80071">
        <w:t>. Однородная СЛУ. Критерий совместности СЛУ.</w:t>
      </w:r>
    </w:p>
    <w:p w:rsidR="002E6A0E" w:rsidRPr="002E6A0E" w:rsidRDefault="002E6A0E" w:rsidP="002E6A0E">
      <w:pPr>
        <w:pStyle w:val="af0"/>
        <w:spacing w:after="200" w:line="276" w:lineRule="auto"/>
        <w:ind w:left="0"/>
        <w:contextualSpacing/>
        <w:jc w:val="both"/>
        <w:rPr>
          <w:rFonts w:ascii="Times New Roman" w:hAnsi="Times New Roman" w:cs="Times New Roman"/>
          <w:sz w:val="24"/>
          <w:szCs w:val="24"/>
        </w:rPr>
      </w:pPr>
    </w:p>
    <w:p w:rsidR="002E6A0E" w:rsidRPr="002E6A0E" w:rsidRDefault="002E6A0E" w:rsidP="002E6A0E">
      <w:pPr>
        <w:jc w:val="both"/>
      </w:pPr>
      <w:r w:rsidRPr="002E6A0E">
        <w:t xml:space="preserve">Семестр </w:t>
      </w:r>
      <w:r w:rsidRPr="002E6A0E">
        <w:rPr>
          <w:lang w:val="en-US"/>
        </w:rPr>
        <w:t>II</w:t>
      </w:r>
    </w:p>
    <w:p w:rsidR="002E6A0E" w:rsidRPr="002E6A0E" w:rsidRDefault="002E6A0E" w:rsidP="002E6A0E">
      <w:pPr>
        <w:jc w:val="both"/>
      </w:pPr>
      <w:r w:rsidRPr="002E6A0E">
        <w:t>Модуль 2.1</w:t>
      </w:r>
    </w:p>
    <w:p w:rsidR="002E6A0E" w:rsidRDefault="00B80071" w:rsidP="00E71C4F">
      <w:r>
        <w:t>Самостоятельная работа №2.1.</w:t>
      </w:r>
    </w:p>
    <w:p w:rsidR="00B80071" w:rsidRPr="00E71C4F" w:rsidRDefault="00B80071" w:rsidP="00E71C4F">
      <w:r>
        <w:t xml:space="preserve">        Бинарные алгебраические операции и их свойства. Кольцо, поле, область целостности.</w:t>
      </w:r>
    </w:p>
    <w:p w:rsidR="002E6A0E" w:rsidRDefault="00B80071" w:rsidP="002E6A0E">
      <w:r>
        <w:t>Самостоятельная работа №2</w:t>
      </w:r>
      <w:r w:rsidR="002E6A0E" w:rsidRPr="002E6A0E">
        <w:t>.2.</w:t>
      </w:r>
    </w:p>
    <w:p w:rsidR="00B80071" w:rsidRPr="002E6A0E" w:rsidRDefault="00B80071" w:rsidP="002E6A0E">
      <w:r>
        <w:t xml:space="preserve">         </w:t>
      </w:r>
      <w:proofErr w:type="spellStart"/>
      <w:r>
        <w:t>Подкольцо</w:t>
      </w:r>
      <w:proofErr w:type="spellEnd"/>
      <w:r>
        <w:t>, подполе. Характеристика кольца, поля. Изоморфизм колец, полей.</w:t>
      </w:r>
    </w:p>
    <w:p w:rsidR="002E6A0E" w:rsidRDefault="00E71C4F" w:rsidP="00E71C4F">
      <w:pPr>
        <w:spacing w:after="200" w:line="276" w:lineRule="auto"/>
        <w:contextualSpacing/>
        <w:jc w:val="both"/>
      </w:pPr>
      <w:r w:rsidRPr="002E6A0E">
        <w:t xml:space="preserve"> </w:t>
      </w:r>
      <w:r w:rsidR="00B80071">
        <w:t>Самостоятельная работа №2</w:t>
      </w:r>
      <w:r w:rsidR="002E6A0E" w:rsidRPr="002E6A0E">
        <w:t>.3.</w:t>
      </w:r>
    </w:p>
    <w:p w:rsidR="007F32C5" w:rsidRPr="002E6A0E" w:rsidRDefault="007F32C5" w:rsidP="00E71C4F">
      <w:pPr>
        <w:spacing w:after="200" w:line="276" w:lineRule="auto"/>
        <w:contextualSpacing/>
        <w:jc w:val="both"/>
      </w:pPr>
      <w:r>
        <w:t xml:space="preserve">         Делимость в кольце целых чисел. Свойства делимости. Наибольший общий делитель целых чисел. Простые числа. </w:t>
      </w:r>
    </w:p>
    <w:p w:rsidR="002E6A0E" w:rsidRPr="002E6A0E" w:rsidRDefault="002E6A0E" w:rsidP="002E6A0E">
      <w:pPr>
        <w:jc w:val="both"/>
      </w:pPr>
      <w:r w:rsidRPr="002E6A0E">
        <w:t>Модуль 2.2</w:t>
      </w:r>
    </w:p>
    <w:p w:rsidR="002E6A0E" w:rsidRPr="002E6A0E" w:rsidRDefault="00B80071" w:rsidP="002E6A0E">
      <w:r>
        <w:t>Самостоятельная работа №2.4</w:t>
      </w:r>
      <w:r w:rsidR="002E6A0E"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 xml:space="preserve">Опр. сравнимости целых чисел, критерий сравнимости, следствия критерия сравнимости, свойства сравнимости целых чисел, опр. класса  вычетов; опр. суммы и произведения классов вычетов;  </w:t>
      </w:r>
      <m:oMath>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cr m:val="double-struck"/>
                    <m:sty m:val="p"/>
                  </m:rPr>
                  <w:rPr>
                    <w:rFonts w:ascii="Cambria Math" w:hAnsi="Cambria Math" w:cs="Times New Roman"/>
                    <w:sz w:val="24"/>
                    <w:szCs w:val="24"/>
                  </w:rPr>
                  <m:t>Z</m:t>
                </m:r>
              </m:e>
              <m:sub>
                <m:r>
                  <m:rPr>
                    <m:sty m:val="p"/>
                  </m:rPr>
                  <w:rPr>
                    <w:rFonts w:ascii="Cambria Math" w:hAnsi="Cambria Math" w:cs="Times New Roman"/>
                    <w:sz w:val="24"/>
                    <w:szCs w:val="24"/>
                  </w:rPr>
                  <m:t>m</m:t>
                </m:r>
              </m:sub>
            </m:sSub>
            <m:r>
              <m:rPr>
                <m:sty m:val="p"/>
              </m:rPr>
              <w:rPr>
                <w:rFonts w:ascii="Cambria Math" w:hAnsi="Cambria Math" w:cs="Times New Roman"/>
                <w:sz w:val="24"/>
                <w:szCs w:val="24"/>
              </w:rPr>
              <m:t>,⨁,⨀</m:t>
            </m:r>
          </m:e>
        </m:d>
        <m:r>
          <m:rPr>
            <m:sty m:val="p"/>
          </m:rPr>
          <w:rPr>
            <w:rFonts w:ascii="Cambria Math" w:hAnsi="Cambria Math" w:cs="Times New Roman"/>
            <w:sz w:val="24"/>
            <w:szCs w:val="24"/>
          </w:rPr>
          <m:t>-к.к.</m:t>
        </m:r>
      </m:oMath>
      <w:r w:rsidRPr="002E6A0E">
        <w:rPr>
          <w:rFonts w:ascii="Times New Roman" w:hAnsi="Times New Roman" w:cs="Times New Roman"/>
          <w:sz w:val="24"/>
          <w:szCs w:val="24"/>
        </w:rPr>
        <w:t xml:space="preserve">; таблицы сложения и умножения классов вычетов по данному модулю; критерий обратимости класса вычетов; критерий поля для </w:t>
      </w:r>
      <m:oMath>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cr m:val="double-struck"/>
                    <m:sty m:val="p"/>
                  </m:rPr>
                  <w:rPr>
                    <w:rFonts w:ascii="Cambria Math" w:hAnsi="Cambria Math" w:cs="Times New Roman"/>
                    <w:sz w:val="24"/>
                    <w:szCs w:val="24"/>
                  </w:rPr>
                  <m:t>Z</m:t>
                </m:r>
              </m:e>
              <m:sub>
                <m:r>
                  <m:rPr>
                    <m:sty m:val="p"/>
                  </m:rPr>
                  <w:rPr>
                    <w:rFonts w:ascii="Cambria Math" w:hAnsi="Cambria Math" w:cs="Times New Roman"/>
                    <w:sz w:val="24"/>
                    <w:szCs w:val="24"/>
                  </w:rPr>
                  <m:t>m</m:t>
                </m:r>
              </m:sub>
            </m:sSub>
            <m:r>
              <m:rPr>
                <m:sty m:val="p"/>
              </m:rPr>
              <w:rPr>
                <w:rFonts w:ascii="Cambria Math" w:hAnsi="Cambria Math" w:cs="Times New Roman"/>
                <w:sz w:val="24"/>
                <w:szCs w:val="24"/>
              </w:rPr>
              <m:t>,⨁,⨀</m:t>
            </m:r>
          </m:e>
        </m:d>
      </m:oMath>
      <w:r w:rsidRPr="002E6A0E">
        <w:rPr>
          <w:rFonts w:ascii="Times New Roman" w:hAnsi="Times New Roman" w:cs="Times New Roman"/>
          <w:sz w:val="24"/>
          <w:szCs w:val="24"/>
        </w:rPr>
        <w:t>.</w:t>
      </w:r>
    </w:p>
    <w:p w:rsidR="002E6A0E" w:rsidRPr="002E6A0E" w:rsidRDefault="00B80071" w:rsidP="002E6A0E">
      <w:r>
        <w:t>Самостоятельная работа №2.5</w:t>
      </w:r>
      <w:r w:rsidR="002E6A0E"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Опр. поля комплексных чисел; опр. комплексного числа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опр. мнимой единицы, алгебраическая форма записи комплексного числа;  действительная и мнимая часть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опр. комплексно-сопряженного  числа, свойства, комплексно-сопряженного  числа.</w:t>
      </w:r>
      <w:proofErr w:type="gramEnd"/>
    </w:p>
    <w:p w:rsidR="002E6A0E" w:rsidRPr="002E6A0E" w:rsidRDefault="00B80071" w:rsidP="002E6A0E">
      <w:r>
        <w:t>Самостоятельная работа №2.6</w:t>
      </w:r>
      <w:r w:rsidR="002E6A0E"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 xml:space="preserve">Опр. геометрического изображения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опр. модуля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опр. аргумента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опр. тригонометрической формы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действия над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 xml:space="preserve">. в тригонометрической форме; свойства модулю </w:t>
      </w:r>
      <w:proofErr w:type="spellStart"/>
      <w:r w:rsidRPr="002E6A0E">
        <w:rPr>
          <w:rFonts w:ascii="Times New Roman" w:hAnsi="Times New Roman" w:cs="Times New Roman"/>
          <w:sz w:val="24"/>
          <w:szCs w:val="24"/>
        </w:rPr>
        <w:t>к.ч</w:t>
      </w:r>
      <w:proofErr w:type="spellEnd"/>
      <w:r w:rsidRPr="002E6A0E">
        <w:rPr>
          <w:rFonts w:ascii="Times New Roman" w:hAnsi="Times New Roman" w:cs="Times New Roman"/>
          <w:sz w:val="24"/>
          <w:szCs w:val="24"/>
        </w:rPr>
        <w:t>.</w:t>
      </w:r>
      <w:proofErr w:type="gramEnd"/>
    </w:p>
    <w:p w:rsidR="002E6A0E" w:rsidRPr="002E6A0E" w:rsidRDefault="002E6A0E" w:rsidP="002E6A0E">
      <w:pPr>
        <w:pStyle w:val="af0"/>
        <w:spacing w:after="200" w:line="276" w:lineRule="auto"/>
        <w:ind w:left="0"/>
        <w:contextualSpacing/>
        <w:jc w:val="both"/>
        <w:rPr>
          <w:rFonts w:ascii="Times New Roman" w:hAnsi="Times New Roman" w:cs="Times New Roman"/>
          <w:sz w:val="24"/>
          <w:szCs w:val="24"/>
        </w:rPr>
      </w:pPr>
    </w:p>
    <w:p w:rsidR="002E6A0E" w:rsidRPr="002E6A0E" w:rsidRDefault="002E6A0E" w:rsidP="002E6A0E">
      <w:pPr>
        <w:jc w:val="both"/>
      </w:pPr>
      <w:r w:rsidRPr="002E6A0E">
        <w:t>Модуль 2.3</w:t>
      </w:r>
    </w:p>
    <w:p w:rsidR="002E6A0E" w:rsidRPr="002E6A0E" w:rsidRDefault="00B80071" w:rsidP="002E6A0E">
      <w:r>
        <w:t>Самостоятельная работа №2.7</w:t>
      </w:r>
      <w:r w:rsidR="002E6A0E"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 xml:space="preserve">Опр. многочлена с коэффициентами из коммутативного кольца, опр. суммы и произведения многочленов; </w:t>
      </w:r>
      <m:oMath>
        <m:r>
          <m:rPr>
            <m:sty m:val="p"/>
          </m:rPr>
          <w:rPr>
            <w:rFonts w:ascii="Cambria Math" w:hAnsi="Cambria Math" w:cs="Times New Roman"/>
            <w:sz w:val="24"/>
            <w:szCs w:val="24"/>
            <w:u w:val="single"/>
          </w:rPr>
          <m:t>K-к.к. ⟹</m:t>
        </m:r>
        <m:r>
          <m:rPr>
            <m:sty m:val="p"/>
          </m:rPr>
          <w:rPr>
            <w:rFonts w:ascii="Cambria Math" w:hAnsi="Cambria Math" w:cs="Times New Roman"/>
            <w:sz w:val="24"/>
            <w:szCs w:val="24"/>
            <w:u w:val="single"/>
            <w:lang w:val="en-US"/>
          </w:rPr>
          <m:t>K</m:t>
        </m:r>
        <m:d>
          <m:dPr>
            <m:begChr m:val="["/>
            <m:endChr m:val="]"/>
            <m:ctrlPr>
              <w:rPr>
                <w:rFonts w:ascii="Cambria Math" w:hAnsi="Cambria Math" w:cs="Times New Roman"/>
                <w:sz w:val="24"/>
                <w:szCs w:val="24"/>
                <w:u w:val="single"/>
                <w:lang w:val="en-US"/>
              </w:rPr>
            </m:ctrlPr>
          </m:dPr>
          <m:e>
            <m:r>
              <m:rPr>
                <m:sty m:val="p"/>
              </m:rPr>
              <w:rPr>
                <w:rFonts w:ascii="Cambria Math" w:hAnsi="Cambria Math" w:cs="Times New Roman"/>
                <w:sz w:val="24"/>
                <w:szCs w:val="24"/>
                <w:u w:val="single"/>
                <w:lang w:val="en-US"/>
              </w:rPr>
              <m:t>x</m:t>
            </m:r>
          </m:e>
        </m:d>
        <m:r>
          <m:rPr>
            <m:sty m:val="p"/>
          </m:rPr>
          <w:rPr>
            <w:rFonts w:ascii="Cambria Math" w:hAnsi="Cambria Math" w:cs="Times New Roman"/>
            <w:sz w:val="24"/>
            <w:szCs w:val="24"/>
            <w:u w:val="single"/>
          </w:rPr>
          <m:t>-к.к.</m:t>
        </m:r>
      </m:oMath>
      <w:r w:rsidRPr="002E6A0E">
        <w:rPr>
          <w:rFonts w:ascii="Times New Roman" w:hAnsi="Times New Roman" w:cs="Times New Roman"/>
          <w:sz w:val="24"/>
          <w:szCs w:val="24"/>
        </w:rPr>
        <w:t xml:space="preserve">, опр. степени многочлена, свойства степени многочлена; </w:t>
      </w:r>
      <m:oMath>
        <m:r>
          <m:rPr>
            <m:sty m:val="p"/>
          </m:rPr>
          <w:rPr>
            <w:rFonts w:ascii="Cambria Math" w:hAnsi="Cambria Math" w:cs="Times New Roman"/>
            <w:sz w:val="24"/>
            <w:szCs w:val="24"/>
            <w:u w:val="single"/>
          </w:rPr>
          <m:t>K-о.ц.</m:t>
        </m:r>
        <w:proofErr w:type="gramEnd"/>
        <m:r>
          <m:rPr>
            <m:sty m:val="p"/>
          </m:rPr>
          <w:rPr>
            <w:rFonts w:ascii="Cambria Math" w:hAnsi="Cambria Math" w:cs="Times New Roman"/>
            <w:sz w:val="24"/>
            <w:szCs w:val="24"/>
            <w:u w:val="single"/>
          </w:rPr>
          <m:t xml:space="preserve"> ⟹</m:t>
        </m:r>
        <m:r>
          <m:rPr>
            <m:sty m:val="p"/>
          </m:rPr>
          <w:rPr>
            <w:rFonts w:ascii="Cambria Math" w:hAnsi="Cambria Math" w:cs="Times New Roman"/>
            <w:sz w:val="24"/>
            <w:szCs w:val="24"/>
            <w:u w:val="single"/>
            <w:lang w:val="en-US"/>
          </w:rPr>
          <m:t>K</m:t>
        </m:r>
        <m:d>
          <m:dPr>
            <m:begChr m:val="["/>
            <m:endChr m:val="]"/>
            <m:ctrlPr>
              <w:rPr>
                <w:rFonts w:ascii="Cambria Math" w:hAnsi="Cambria Math" w:cs="Times New Roman"/>
                <w:sz w:val="24"/>
                <w:szCs w:val="24"/>
                <w:u w:val="single"/>
                <w:lang w:val="en-US"/>
              </w:rPr>
            </m:ctrlPr>
          </m:dPr>
          <m:e>
            <m:r>
              <m:rPr>
                <m:sty m:val="p"/>
              </m:rPr>
              <w:rPr>
                <w:rFonts w:ascii="Cambria Math" w:hAnsi="Cambria Math" w:cs="Times New Roman"/>
                <w:sz w:val="24"/>
                <w:szCs w:val="24"/>
                <w:u w:val="single"/>
                <w:lang w:val="en-US"/>
              </w:rPr>
              <m:t>x</m:t>
            </m:r>
          </m:e>
        </m:d>
        <m:r>
          <m:rPr>
            <m:sty m:val="p"/>
          </m:rPr>
          <w:rPr>
            <w:rFonts w:ascii="Cambria Math" w:hAnsi="Cambria Math" w:cs="Times New Roman"/>
            <w:sz w:val="24"/>
            <w:szCs w:val="24"/>
            <w:u w:val="single"/>
          </w:rPr>
          <m:t>-о.ц.</m:t>
        </m:r>
      </m:oMath>
      <w:r w:rsidRPr="002E6A0E">
        <w:rPr>
          <w:rFonts w:ascii="Times New Roman" w:hAnsi="Times New Roman" w:cs="Times New Roman"/>
          <w:sz w:val="24"/>
          <w:szCs w:val="24"/>
        </w:rPr>
        <w:t xml:space="preserve">;  </w:t>
      </w:r>
      <m:oMath>
        <m:r>
          <m:rPr>
            <m:sty m:val="p"/>
          </m:rPr>
          <w:rPr>
            <w:rFonts w:ascii="Cambria Math" w:hAnsi="Cambria Math" w:cs="Times New Roman"/>
            <w:sz w:val="24"/>
            <w:szCs w:val="24"/>
            <w:u w:val="single"/>
            <w:lang w:val="en-US"/>
          </w:rPr>
          <m:t>P</m:t>
        </m:r>
        <m:d>
          <m:dPr>
            <m:begChr m:val="["/>
            <m:endChr m:val="]"/>
            <m:ctrlPr>
              <w:rPr>
                <w:rFonts w:ascii="Cambria Math" w:hAnsi="Cambria Math" w:cs="Times New Roman"/>
                <w:sz w:val="24"/>
                <w:szCs w:val="24"/>
                <w:u w:val="single"/>
                <w:lang w:val="en-US"/>
              </w:rPr>
            </m:ctrlPr>
          </m:dPr>
          <m:e>
            <m:r>
              <m:rPr>
                <m:sty m:val="p"/>
              </m:rPr>
              <w:rPr>
                <w:rFonts w:ascii="Cambria Math" w:hAnsi="Cambria Math" w:cs="Times New Roman"/>
                <w:sz w:val="24"/>
                <w:szCs w:val="24"/>
                <w:u w:val="single"/>
                <w:lang w:val="en-US"/>
              </w:rPr>
              <m:t>x</m:t>
            </m:r>
          </m:e>
        </m:d>
      </m:oMath>
      <w:r w:rsidRPr="002E6A0E">
        <w:rPr>
          <w:rFonts w:ascii="Times New Roman" w:hAnsi="Times New Roman" w:cs="Times New Roman"/>
          <w:sz w:val="24"/>
          <w:szCs w:val="24"/>
        </w:rPr>
        <w:t xml:space="preserve"> - не поле, теорема о делении многочленов с остатком; опр. делимости многочленов; свойства делимости многочленов.</w:t>
      </w:r>
    </w:p>
    <w:p w:rsidR="002E6A0E" w:rsidRPr="002E6A0E" w:rsidRDefault="002E6A0E" w:rsidP="002E6A0E">
      <w:r w:rsidRPr="002E6A0E">
        <w:t>С</w:t>
      </w:r>
      <w:r w:rsidR="00B80071">
        <w:t>амостоятельная работа №2.8</w:t>
      </w:r>
      <w:r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lastRenderedPageBreak/>
        <w:t>Опр. значения многочлена, опр. корня многочлена, теорема Безу, следствие теорема Безу; схема Горнера; теорема о числе корней многочлена и ее следствия; опр. кратного корня, простого корня, критерий кратного корня; следствия критерий кратного корня, теорема Виета.</w:t>
      </w:r>
      <w:proofErr w:type="gramEnd"/>
    </w:p>
    <w:p w:rsidR="002E6A0E" w:rsidRPr="002E6A0E" w:rsidRDefault="00B80071" w:rsidP="002E6A0E">
      <w:r>
        <w:t>Самостоятельная работа №2.9</w:t>
      </w:r>
      <w:r w:rsidR="002E6A0E" w:rsidRPr="002E6A0E">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roofErr w:type="gramStart"/>
      <w:r w:rsidRPr="002E6A0E">
        <w:rPr>
          <w:rFonts w:ascii="Times New Roman" w:hAnsi="Times New Roman" w:cs="Times New Roman"/>
          <w:sz w:val="24"/>
          <w:szCs w:val="24"/>
        </w:rPr>
        <w:t xml:space="preserve">Опр. приводимого над полем </w:t>
      </w:r>
      <w:r w:rsidRPr="002E6A0E">
        <w:rPr>
          <w:rFonts w:ascii="Times New Roman" w:hAnsi="Times New Roman" w:cs="Times New Roman"/>
          <w:sz w:val="24"/>
          <w:szCs w:val="24"/>
          <w:lang w:val="en-US"/>
        </w:rPr>
        <w:t>P</w:t>
      </w:r>
      <w:r w:rsidRPr="002E6A0E">
        <w:rPr>
          <w:rFonts w:ascii="Times New Roman" w:hAnsi="Times New Roman" w:cs="Times New Roman"/>
          <w:sz w:val="24"/>
          <w:szCs w:val="24"/>
        </w:rPr>
        <w:t xml:space="preserve"> многочлена, опр. неприводимого над полем </w:t>
      </w:r>
      <w:r w:rsidRPr="002E6A0E">
        <w:rPr>
          <w:rFonts w:ascii="Times New Roman" w:hAnsi="Times New Roman" w:cs="Times New Roman"/>
          <w:sz w:val="24"/>
          <w:szCs w:val="24"/>
          <w:lang w:val="en-US"/>
        </w:rPr>
        <w:t>P</w:t>
      </w:r>
      <w:r w:rsidRPr="002E6A0E">
        <w:rPr>
          <w:rFonts w:ascii="Times New Roman" w:hAnsi="Times New Roman" w:cs="Times New Roman"/>
          <w:sz w:val="24"/>
          <w:szCs w:val="24"/>
        </w:rPr>
        <w:t xml:space="preserve"> многочлена, примеры приводимых и неприводимых  многочленов, свойства неприводимых многочленов, опр. алгебраически замкнутого поля, основная теорема алгебры, теорема о приводимости многочленов из </w:t>
      </w:r>
      <m:oMath>
        <m:r>
          <m:rPr>
            <m:scr m:val="double-struck"/>
            <m:sty m:val="p"/>
          </m:rPr>
          <w:rPr>
            <w:rFonts w:ascii="Cambria Math" w:hAnsi="Cambria Math" w:cs="Times New Roman"/>
            <w:sz w:val="24"/>
            <w:szCs w:val="24"/>
            <w:u w:val="single"/>
          </w:rPr>
          <m:t>C</m:t>
        </m:r>
        <m:d>
          <m:dPr>
            <m:begChr m:val="["/>
            <m:endChr m:val="]"/>
            <m:ctrlPr>
              <w:rPr>
                <w:rFonts w:ascii="Cambria Math" w:hAnsi="Cambria Math" w:cs="Times New Roman"/>
                <w:sz w:val="24"/>
                <w:szCs w:val="24"/>
                <w:u w:val="single"/>
              </w:rPr>
            </m:ctrlPr>
          </m:dPr>
          <m:e>
            <m:r>
              <m:rPr>
                <m:sty m:val="p"/>
              </m:rPr>
              <w:rPr>
                <w:rFonts w:ascii="Cambria Math" w:hAnsi="Cambria Math" w:cs="Times New Roman"/>
                <w:sz w:val="24"/>
                <w:szCs w:val="24"/>
                <w:u w:val="single"/>
                <w:lang w:val="en-US"/>
              </w:rPr>
              <m:t>x</m:t>
            </m:r>
          </m:e>
        </m:d>
      </m:oMath>
      <w:r w:rsidRPr="002E6A0E">
        <w:rPr>
          <w:rFonts w:ascii="Times New Roman" w:hAnsi="Times New Roman" w:cs="Times New Roman"/>
          <w:sz w:val="24"/>
          <w:szCs w:val="24"/>
        </w:rPr>
        <w:t xml:space="preserve">; теорема о числе корней многочлена из </w:t>
      </w:r>
      <m:oMath>
        <m:r>
          <m:rPr>
            <m:scr m:val="double-struck"/>
            <m:sty m:val="p"/>
          </m:rPr>
          <w:rPr>
            <w:rFonts w:ascii="Cambria Math" w:hAnsi="Cambria Math" w:cs="Times New Roman"/>
            <w:sz w:val="24"/>
            <w:szCs w:val="24"/>
          </w:rPr>
          <m:t>C</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lang w:val="en-US"/>
              </w:rPr>
              <m:t>x</m:t>
            </m:r>
          </m:e>
        </m:d>
      </m:oMath>
      <w:r w:rsidRPr="002E6A0E">
        <w:rPr>
          <w:rFonts w:ascii="Times New Roman" w:hAnsi="Times New Roman" w:cs="Times New Roman"/>
          <w:sz w:val="24"/>
          <w:szCs w:val="24"/>
        </w:rPr>
        <w:t xml:space="preserve">; теорема о комплексно-сопряженном корне многочлена из </w:t>
      </w:r>
      <m:oMath>
        <m:r>
          <m:rPr>
            <m:scr m:val="double-struck"/>
            <m:sty m:val="p"/>
          </m:rPr>
          <w:rPr>
            <w:rFonts w:ascii="Cambria Math" w:hAnsi="Cambria Math" w:cs="Times New Roman"/>
            <w:sz w:val="24"/>
            <w:szCs w:val="24"/>
            <w:u w:val="single"/>
          </w:rPr>
          <m:t>R</m:t>
        </m:r>
        <m:d>
          <m:dPr>
            <m:begChr m:val="["/>
            <m:endChr m:val="]"/>
            <m:ctrlPr>
              <w:rPr>
                <w:rFonts w:ascii="Cambria Math" w:hAnsi="Cambria Math" w:cs="Times New Roman"/>
                <w:sz w:val="24"/>
                <w:szCs w:val="24"/>
                <w:u w:val="single"/>
              </w:rPr>
            </m:ctrlPr>
          </m:dPr>
          <m:e>
            <m:r>
              <m:rPr>
                <m:sty m:val="p"/>
              </m:rPr>
              <w:rPr>
                <w:rFonts w:ascii="Cambria Math" w:hAnsi="Cambria Math" w:cs="Times New Roman"/>
                <w:sz w:val="24"/>
                <w:szCs w:val="24"/>
                <w:u w:val="single"/>
              </w:rPr>
              <m:t>x</m:t>
            </m:r>
          </m:e>
        </m:d>
      </m:oMath>
      <w:r w:rsidRPr="002E6A0E">
        <w:rPr>
          <w:rFonts w:ascii="Times New Roman" w:hAnsi="Times New Roman" w:cs="Times New Roman"/>
          <w:sz w:val="24"/>
          <w:szCs w:val="24"/>
        </w:rPr>
        <w:t xml:space="preserve">; теорема о кратности комплексно-сопряженного корня многочлена из </w:t>
      </w:r>
      <m:oMath>
        <m:r>
          <m:rPr>
            <m:scr m:val="double-struck"/>
            <m:sty m:val="p"/>
          </m:rPr>
          <w:rPr>
            <w:rFonts w:ascii="Cambria Math" w:hAnsi="Cambria Math" w:cs="Times New Roman"/>
            <w:sz w:val="24"/>
            <w:szCs w:val="24"/>
          </w:rPr>
          <m:t>R</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x</m:t>
            </m:r>
          </m:e>
        </m:d>
      </m:oMath>
      <w:r w:rsidRPr="002E6A0E">
        <w:rPr>
          <w:rFonts w:ascii="Times New Roman" w:hAnsi="Times New Roman" w:cs="Times New Roman"/>
          <w:sz w:val="24"/>
          <w:szCs w:val="24"/>
        </w:rPr>
        <w:t>;</w:t>
      </w:r>
      <w:proofErr w:type="gramEnd"/>
      <w:r w:rsidRPr="002E6A0E">
        <w:rPr>
          <w:rFonts w:ascii="Times New Roman" w:hAnsi="Times New Roman" w:cs="Times New Roman"/>
          <w:sz w:val="24"/>
          <w:szCs w:val="24"/>
        </w:rPr>
        <w:t xml:space="preserve"> теорема о приводимости и неприводимости многочленов из </w:t>
      </w:r>
      <m:oMath>
        <m:r>
          <m:rPr>
            <m:scr m:val="double-struck"/>
            <m:sty m:val="p"/>
          </m:rPr>
          <w:rPr>
            <w:rFonts w:ascii="Cambria Math" w:hAnsi="Cambria Math" w:cs="Times New Roman"/>
            <w:sz w:val="24"/>
            <w:szCs w:val="24"/>
          </w:rPr>
          <m:t>R</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x</m:t>
            </m:r>
          </m:e>
        </m:d>
      </m:oMath>
      <w:r w:rsidRPr="002E6A0E">
        <w:rPr>
          <w:rFonts w:ascii="Times New Roman" w:hAnsi="Times New Roman" w:cs="Times New Roman"/>
          <w:sz w:val="24"/>
          <w:szCs w:val="24"/>
        </w:rPr>
        <w:t>.</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p>
    <w:p w:rsidR="002E6A0E" w:rsidRPr="002E6A0E" w:rsidRDefault="002E6A0E" w:rsidP="002E6A0E">
      <w:pPr>
        <w:spacing w:before="20"/>
      </w:pPr>
      <w:r w:rsidRPr="002E6A0E">
        <w:t xml:space="preserve">Семестр </w:t>
      </w:r>
      <w:r w:rsidRPr="002E6A0E">
        <w:rPr>
          <w:lang w:val="en-US"/>
        </w:rPr>
        <w:t>III</w:t>
      </w:r>
    </w:p>
    <w:p w:rsidR="002E6A0E" w:rsidRPr="002E6A0E" w:rsidRDefault="002E6A0E" w:rsidP="002E6A0E">
      <w:pPr>
        <w:spacing w:before="20"/>
      </w:pPr>
      <w:r w:rsidRPr="002E6A0E">
        <w:t>Модуль 3.1</w:t>
      </w:r>
    </w:p>
    <w:p w:rsidR="002E6A0E" w:rsidRPr="002E6A0E" w:rsidRDefault="002E6A0E" w:rsidP="002E6A0E">
      <w:r w:rsidRPr="002E6A0E">
        <w:t>Самостоятельная работа №3.1.1.</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r w:rsidRPr="002E6A0E">
        <w:rPr>
          <w:rFonts w:ascii="Times New Roman" w:hAnsi="Times New Roman" w:cs="Times New Roman"/>
          <w:sz w:val="24"/>
          <w:szCs w:val="24"/>
        </w:rPr>
        <w:tab/>
        <w:t xml:space="preserve">Линейное пространство (определение, примеры). Свойства линейных пространств. Линейное подпространство (определение, примеры). Критерий линейного подпространства. Система векторов, подсистема, линейная комбинация, линейная оболочка (определения). Линейная зависимость, линейная независимость систем векторов (определения, </w:t>
      </w:r>
      <w:proofErr w:type="spellStart"/>
      <w:r w:rsidRPr="002E6A0E">
        <w:rPr>
          <w:rFonts w:ascii="Times New Roman" w:hAnsi="Times New Roman" w:cs="Times New Roman"/>
          <w:sz w:val="24"/>
          <w:szCs w:val="24"/>
        </w:rPr>
        <w:t>переформулировка</w:t>
      </w:r>
      <w:proofErr w:type="spellEnd"/>
      <w:r w:rsidRPr="002E6A0E">
        <w:rPr>
          <w:rFonts w:ascii="Times New Roman" w:hAnsi="Times New Roman" w:cs="Times New Roman"/>
          <w:sz w:val="24"/>
          <w:szCs w:val="24"/>
        </w:rPr>
        <w:t xml:space="preserve"> определений, примеры), Критерий линейной зависимости, Свойства линейно зависимых систем. Полнота систем векторов (определение, </w:t>
      </w:r>
      <w:proofErr w:type="spellStart"/>
      <w:r w:rsidRPr="002E6A0E">
        <w:rPr>
          <w:rFonts w:ascii="Times New Roman" w:hAnsi="Times New Roman" w:cs="Times New Roman"/>
          <w:sz w:val="24"/>
          <w:szCs w:val="24"/>
        </w:rPr>
        <w:t>переформулировка</w:t>
      </w:r>
      <w:proofErr w:type="spellEnd"/>
      <w:r w:rsidRPr="002E6A0E">
        <w:rPr>
          <w:rFonts w:ascii="Times New Roman" w:hAnsi="Times New Roman" w:cs="Times New Roman"/>
          <w:sz w:val="24"/>
          <w:szCs w:val="24"/>
        </w:rPr>
        <w:t xml:space="preserve"> определения, примеры).</w:t>
      </w:r>
    </w:p>
    <w:p w:rsidR="002E6A0E" w:rsidRPr="002E6A0E" w:rsidRDefault="002E6A0E" w:rsidP="002E6A0E">
      <w:r w:rsidRPr="002E6A0E">
        <w:t>Самостоятельная работа №3.1.2.</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r w:rsidRPr="002E6A0E">
        <w:rPr>
          <w:rFonts w:ascii="Times New Roman" w:hAnsi="Times New Roman" w:cs="Times New Roman"/>
          <w:sz w:val="24"/>
          <w:szCs w:val="24"/>
        </w:rPr>
        <w:tab/>
        <w:t xml:space="preserve">Базис линейного пространства (опр., примеры), Критерий базиса. Координаты вектора (опр.), Свойства координат. Критерий линейно независимости и его следствия. Конечномерные и бесконечномерные линейные пространства (опр., примеры). Леммы </w:t>
      </w:r>
      <w:proofErr w:type="gramStart"/>
      <w:r w:rsidRPr="002E6A0E">
        <w:rPr>
          <w:rFonts w:ascii="Times New Roman" w:hAnsi="Times New Roman" w:cs="Times New Roman"/>
          <w:sz w:val="24"/>
          <w:szCs w:val="24"/>
        </w:rPr>
        <w:t>о</w:t>
      </w:r>
      <w:proofErr w:type="gramEnd"/>
      <w:r w:rsidRPr="002E6A0E">
        <w:rPr>
          <w:rFonts w:ascii="Times New Roman" w:hAnsi="Times New Roman" w:cs="Times New Roman"/>
          <w:sz w:val="24"/>
          <w:szCs w:val="24"/>
        </w:rPr>
        <w:t xml:space="preserve"> </w:t>
      </w:r>
      <w:proofErr w:type="gramStart"/>
      <w:r w:rsidRPr="002E6A0E">
        <w:rPr>
          <w:rFonts w:ascii="Times New Roman" w:hAnsi="Times New Roman" w:cs="Times New Roman"/>
          <w:sz w:val="24"/>
          <w:szCs w:val="24"/>
        </w:rPr>
        <w:t>линейной</w:t>
      </w:r>
      <w:proofErr w:type="gramEnd"/>
      <w:r w:rsidRPr="002E6A0E">
        <w:rPr>
          <w:rFonts w:ascii="Times New Roman" w:hAnsi="Times New Roman" w:cs="Times New Roman"/>
          <w:sz w:val="24"/>
          <w:szCs w:val="24"/>
        </w:rPr>
        <w:t xml:space="preserve"> оболочки, Размерность линейной оболочки. Связь размерности линейного пространства с длинами линейно независимых и полных систем. Теорема о дополнении до базиса. Теорема о размерности линейного пространства. Линейные подпространства </w:t>
      </w:r>
      <m:oMath>
        <m:r>
          <m:rPr>
            <m:scr m:val="double-struck"/>
            <m:sty m:val="b"/>
          </m:rPr>
          <w:rPr>
            <w:rFonts w:ascii="Cambria Math" w:hAnsi="Cambria Math" w:cs="Times New Roman"/>
            <w:sz w:val="24"/>
            <w:szCs w:val="24"/>
          </w:rPr>
          <m:t xml:space="preserve">R,  </m:t>
        </m:r>
        <m:sSup>
          <m:sSupPr>
            <m:ctrlPr>
              <w:rPr>
                <w:rFonts w:ascii="Cambria Math" w:hAnsi="Cambria Math" w:cs="Times New Roman"/>
                <w:b/>
                <w:sz w:val="24"/>
                <w:szCs w:val="24"/>
              </w:rPr>
            </m:ctrlPr>
          </m:sSupPr>
          <m:e>
            <m:r>
              <m:rPr>
                <m:scr m:val="double-struck"/>
                <m:sty m:val="b"/>
              </m:rPr>
              <w:rPr>
                <w:rFonts w:ascii="Cambria Math" w:hAnsi="Cambria Math" w:cs="Times New Roman"/>
                <w:sz w:val="24"/>
                <w:szCs w:val="24"/>
              </w:rPr>
              <m:t>R</m:t>
            </m:r>
          </m:e>
          <m:sup>
            <m:r>
              <m:rPr>
                <m:sty m:val="b"/>
              </m:rPr>
              <w:rPr>
                <w:rFonts w:ascii="Cambria Math" w:hAnsi="Cambria Math" w:cs="Times New Roman"/>
                <w:sz w:val="24"/>
                <w:szCs w:val="24"/>
              </w:rPr>
              <m:t>2</m:t>
            </m:r>
          </m:sup>
        </m:sSup>
        <m:r>
          <m:rPr>
            <m:sty m:val="b"/>
          </m:rPr>
          <w:rPr>
            <w:rFonts w:ascii="Cambria Math" w:hAnsi="Cambria Math" w:cs="Times New Roman"/>
            <w:sz w:val="24"/>
            <w:szCs w:val="24"/>
          </w:rPr>
          <m:t xml:space="preserve">,  </m:t>
        </m:r>
        <m:sSup>
          <m:sSupPr>
            <m:ctrlPr>
              <w:rPr>
                <w:rFonts w:ascii="Cambria Math" w:hAnsi="Cambria Math" w:cs="Times New Roman"/>
                <w:b/>
                <w:sz w:val="24"/>
                <w:szCs w:val="24"/>
              </w:rPr>
            </m:ctrlPr>
          </m:sSupPr>
          <m:e>
            <m:r>
              <m:rPr>
                <m:scr m:val="double-struck"/>
                <m:sty m:val="b"/>
              </m:rPr>
              <w:rPr>
                <w:rFonts w:ascii="Cambria Math" w:hAnsi="Cambria Math" w:cs="Times New Roman"/>
                <w:sz w:val="24"/>
                <w:szCs w:val="24"/>
              </w:rPr>
              <m:t>R</m:t>
            </m:r>
          </m:e>
          <m:sup>
            <m:r>
              <m:rPr>
                <m:sty m:val="b"/>
              </m:rPr>
              <w:rPr>
                <w:rFonts w:ascii="Cambria Math" w:hAnsi="Cambria Math" w:cs="Times New Roman"/>
                <w:sz w:val="24"/>
                <w:szCs w:val="24"/>
              </w:rPr>
              <m:t>3</m:t>
            </m:r>
          </m:sup>
        </m:sSup>
      </m:oMath>
      <w:r w:rsidRPr="002E6A0E">
        <w:rPr>
          <w:rFonts w:ascii="Times New Roman" w:hAnsi="Times New Roman" w:cs="Times New Roman"/>
          <w:sz w:val="24"/>
          <w:szCs w:val="24"/>
        </w:rPr>
        <w:t>.</w:t>
      </w:r>
    </w:p>
    <w:p w:rsidR="002E6A0E" w:rsidRPr="002E6A0E" w:rsidRDefault="002E6A0E" w:rsidP="002E6A0E">
      <w:r w:rsidRPr="002E6A0E">
        <w:t>Самостоятельная работа №3.1.3.</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r w:rsidRPr="002E6A0E">
        <w:rPr>
          <w:rFonts w:ascii="Times New Roman" w:hAnsi="Times New Roman" w:cs="Times New Roman"/>
          <w:sz w:val="24"/>
          <w:szCs w:val="24"/>
        </w:rPr>
        <w:tab/>
        <w:t xml:space="preserve">Закон изменения координат, Матрица перехода (определение). Сумма двух линейных подпространств (определение), Пересечение двух линейных подпространств, Формула Грассмана. Прямая сумма двух линейных подпространств (опр.), Критерий прямой суммы двух линейных подпространств. Дополнение подпространства </w:t>
      </w:r>
      <w:r w:rsidRPr="002E6A0E">
        <w:rPr>
          <w:rFonts w:ascii="Times New Roman" w:hAnsi="Times New Roman" w:cs="Times New Roman"/>
          <w:sz w:val="24"/>
          <w:szCs w:val="24"/>
          <w:lang w:val="en-US"/>
        </w:rPr>
        <w:t>W</w:t>
      </w:r>
      <w:r w:rsidRPr="002E6A0E">
        <w:rPr>
          <w:rFonts w:ascii="Times New Roman" w:hAnsi="Times New Roman" w:cs="Times New Roman"/>
          <w:sz w:val="24"/>
          <w:szCs w:val="24"/>
        </w:rPr>
        <w:t xml:space="preserve"> до </w:t>
      </w:r>
      <w:r w:rsidRPr="002E6A0E">
        <w:rPr>
          <w:rFonts w:ascii="Times New Roman" w:hAnsi="Times New Roman" w:cs="Times New Roman"/>
          <w:sz w:val="24"/>
          <w:szCs w:val="24"/>
        </w:rPr>
        <w:fldChar w:fldCharType="begin"/>
      </w:r>
      <w:r w:rsidRPr="002E6A0E">
        <w:rPr>
          <w:rFonts w:ascii="Times New Roman" w:hAnsi="Times New Roman" w:cs="Times New Roman"/>
          <w:sz w:val="24"/>
          <w:szCs w:val="24"/>
        </w:rPr>
        <w:instrText xml:space="preserve"> QUOTE  </w:instrText>
      </w:r>
      <w:r w:rsidRPr="002E6A0E">
        <w:rPr>
          <w:rFonts w:ascii="Times New Roman" w:hAnsi="Times New Roman" w:cs="Times New Roman"/>
          <w:sz w:val="24"/>
          <w:szCs w:val="24"/>
        </w:rPr>
        <w:fldChar w:fldCharType="separate"/>
      </w:r>
      <w:r w:rsidRPr="002E6A0E">
        <w:rPr>
          <w:rFonts w:ascii="Times New Roman" w:hAnsi="Times New Roman" w:cs="Times New Roman"/>
          <w:sz w:val="24"/>
          <w:szCs w:val="24"/>
          <w:lang w:val="en-US"/>
        </w:rPr>
        <w:t>L</w:t>
      </w:r>
      <w:r w:rsidRPr="002E6A0E">
        <w:rPr>
          <w:rFonts w:ascii="Times New Roman" w:hAnsi="Times New Roman" w:cs="Times New Roman"/>
          <w:sz w:val="24"/>
          <w:szCs w:val="24"/>
        </w:rPr>
        <w:fldChar w:fldCharType="end"/>
      </w:r>
      <w:r w:rsidRPr="002E6A0E">
        <w:rPr>
          <w:rFonts w:ascii="Times New Roman" w:hAnsi="Times New Roman" w:cs="Times New Roman"/>
          <w:sz w:val="24"/>
          <w:szCs w:val="24"/>
        </w:rPr>
        <w:t xml:space="preserve"> (опр.), Теорема о дополнение линейного подпространства. Прямая сумма </w:t>
      </w:r>
      <w:r w:rsidRPr="002E6A0E">
        <w:rPr>
          <w:rFonts w:ascii="Times New Roman" w:hAnsi="Times New Roman" w:cs="Times New Roman"/>
          <w:sz w:val="24"/>
          <w:szCs w:val="24"/>
          <w:lang w:val="en-US"/>
        </w:rPr>
        <w:t>m</w:t>
      </w:r>
      <w:r w:rsidRPr="002E6A0E">
        <w:rPr>
          <w:rFonts w:ascii="Times New Roman" w:hAnsi="Times New Roman" w:cs="Times New Roman"/>
          <w:sz w:val="24"/>
          <w:szCs w:val="24"/>
        </w:rPr>
        <w:fldChar w:fldCharType="begin"/>
      </w:r>
      <w:r w:rsidRPr="002E6A0E">
        <w:rPr>
          <w:rFonts w:ascii="Times New Roman" w:hAnsi="Times New Roman" w:cs="Times New Roman"/>
          <w:sz w:val="24"/>
          <w:szCs w:val="24"/>
        </w:rPr>
        <w:instrText xml:space="preserve"> QUOTE  </w:instrText>
      </w:r>
      <w:r w:rsidRPr="002E6A0E">
        <w:rPr>
          <w:rFonts w:ascii="Times New Roman" w:hAnsi="Times New Roman" w:cs="Times New Roman"/>
          <w:sz w:val="24"/>
          <w:szCs w:val="24"/>
        </w:rPr>
        <w:fldChar w:fldCharType="end"/>
      </w:r>
      <w:r w:rsidRPr="002E6A0E">
        <w:rPr>
          <w:rFonts w:ascii="Times New Roman" w:hAnsi="Times New Roman" w:cs="Times New Roman"/>
          <w:sz w:val="24"/>
          <w:szCs w:val="24"/>
        </w:rPr>
        <w:t xml:space="preserve"> линейных подпространств (опр.), Критерий прямой суммы </w:t>
      </w:r>
      <w:r w:rsidRPr="002E6A0E">
        <w:rPr>
          <w:rFonts w:ascii="Times New Roman" w:hAnsi="Times New Roman" w:cs="Times New Roman"/>
          <w:sz w:val="24"/>
          <w:szCs w:val="24"/>
        </w:rPr>
        <w:fldChar w:fldCharType="begin"/>
      </w:r>
      <w:r w:rsidRPr="002E6A0E">
        <w:rPr>
          <w:rFonts w:ascii="Times New Roman" w:hAnsi="Times New Roman" w:cs="Times New Roman"/>
          <w:sz w:val="24"/>
          <w:szCs w:val="24"/>
        </w:rPr>
        <w:instrText xml:space="preserve"> QUOTE  </w:instrText>
      </w:r>
      <w:r w:rsidRPr="002E6A0E">
        <w:rPr>
          <w:rFonts w:ascii="Times New Roman" w:hAnsi="Times New Roman" w:cs="Times New Roman"/>
          <w:sz w:val="24"/>
          <w:szCs w:val="24"/>
        </w:rPr>
        <w:fldChar w:fldCharType="separate"/>
      </w:r>
      <w:r w:rsidRPr="002E6A0E">
        <w:rPr>
          <w:rFonts w:ascii="Times New Roman" w:hAnsi="Times New Roman" w:cs="Times New Roman"/>
          <w:sz w:val="24"/>
          <w:szCs w:val="24"/>
          <w:lang w:val="en-US"/>
        </w:rPr>
        <w:t>m</w:t>
      </w:r>
      <w:r w:rsidRPr="002E6A0E">
        <w:rPr>
          <w:rFonts w:ascii="Times New Roman" w:hAnsi="Times New Roman" w:cs="Times New Roman"/>
          <w:sz w:val="24"/>
          <w:szCs w:val="24"/>
        </w:rPr>
        <w:fldChar w:fldCharType="end"/>
      </w:r>
      <w:r w:rsidRPr="002E6A0E">
        <w:rPr>
          <w:rFonts w:ascii="Times New Roman" w:hAnsi="Times New Roman" w:cs="Times New Roman"/>
          <w:sz w:val="24"/>
          <w:szCs w:val="24"/>
        </w:rPr>
        <w:t xml:space="preserve"> линейных подпространств.</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p>
    <w:p w:rsidR="002E6A0E" w:rsidRPr="002E6A0E" w:rsidRDefault="002E6A0E" w:rsidP="002E6A0E">
      <w:pPr>
        <w:spacing w:before="20"/>
      </w:pPr>
      <w:r w:rsidRPr="002E6A0E">
        <w:t>Модуль 3.2</w:t>
      </w:r>
    </w:p>
    <w:p w:rsidR="002E6A0E" w:rsidRPr="002E6A0E" w:rsidRDefault="002E6A0E" w:rsidP="002E6A0E">
      <w:r w:rsidRPr="002E6A0E">
        <w:t>Самостоятельная работа №3.2.1.</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r w:rsidRPr="002E6A0E">
        <w:rPr>
          <w:rFonts w:ascii="Times New Roman" w:hAnsi="Times New Roman" w:cs="Times New Roman"/>
          <w:sz w:val="24"/>
          <w:szCs w:val="24"/>
        </w:rPr>
        <w:tab/>
        <w:t xml:space="preserve">Отображение (определение, примеры). Сюръекция, инъекция, биекция (определения на различных языках и примеры). Линейное отображение.  Линейный оператор.  Линейный функционал (определения и примеры). Свойства линейного отображения. Ядро и образ линейного отображения (определения и примеры). </w:t>
      </w:r>
      <w:proofErr w:type="spellStart"/>
      <w:r w:rsidRPr="002E6A0E">
        <w:rPr>
          <w:rFonts w:ascii="Times New Roman" w:hAnsi="Times New Roman" w:cs="Times New Roman"/>
          <w:sz w:val="24"/>
          <w:szCs w:val="24"/>
        </w:rPr>
        <w:t>Эпиморфизм</w:t>
      </w:r>
      <w:proofErr w:type="spellEnd"/>
      <w:r w:rsidRPr="002E6A0E">
        <w:rPr>
          <w:rFonts w:ascii="Times New Roman" w:hAnsi="Times New Roman" w:cs="Times New Roman"/>
          <w:sz w:val="24"/>
          <w:szCs w:val="24"/>
        </w:rPr>
        <w:t>, мономорфизм, изоморфизм (определения и примеры). Критерий мономорфизма.</w:t>
      </w:r>
    </w:p>
    <w:p w:rsidR="002E6A0E" w:rsidRPr="002E6A0E" w:rsidRDefault="002E6A0E" w:rsidP="002E6A0E">
      <w:r w:rsidRPr="002E6A0E">
        <w:lastRenderedPageBreak/>
        <w:t>Самостоятельная работа №3.2.2.</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 xml:space="preserve">Образ линейной оболочки. Критерии мономорфизма, </w:t>
      </w:r>
      <w:proofErr w:type="spellStart"/>
      <w:r w:rsidRPr="002E6A0E">
        <w:rPr>
          <w:rFonts w:ascii="Times New Roman" w:hAnsi="Times New Roman" w:cs="Times New Roman"/>
          <w:sz w:val="24"/>
          <w:szCs w:val="24"/>
        </w:rPr>
        <w:t>эпиморфизма</w:t>
      </w:r>
      <w:proofErr w:type="spellEnd"/>
      <w:r w:rsidRPr="002E6A0E">
        <w:rPr>
          <w:rFonts w:ascii="Times New Roman" w:hAnsi="Times New Roman" w:cs="Times New Roman"/>
          <w:sz w:val="24"/>
          <w:szCs w:val="24"/>
        </w:rPr>
        <w:t xml:space="preserve">, изоморфизма. </w:t>
      </w:r>
      <w:proofErr w:type="spellStart"/>
      <w:r w:rsidRPr="002E6A0E">
        <w:rPr>
          <w:rFonts w:ascii="Times New Roman" w:hAnsi="Times New Roman" w:cs="Times New Roman"/>
          <w:sz w:val="24"/>
          <w:szCs w:val="24"/>
        </w:rPr>
        <w:t>Изоморфность</w:t>
      </w:r>
      <w:proofErr w:type="spellEnd"/>
      <w:r w:rsidRPr="002E6A0E">
        <w:rPr>
          <w:rFonts w:ascii="Times New Roman" w:hAnsi="Times New Roman" w:cs="Times New Roman"/>
          <w:sz w:val="24"/>
          <w:szCs w:val="24"/>
        </w:rPr>
        <w:t xml:space="preserve"> линейных пространств (определение).  Критерий </w:t>
      </w:r>
      <w:proofErr w:type="spellStart"/>
      <w:r w:rsidRPr="002E6A0E">
        <w:rPr>
          <w:rFonts w:ascii="Times New Roman" w:hAnsi="Times New Roman" w:cs="Times New Roman"/>
          <w:sz w:val="24"/>
          <w:szCs w:val="24"/>
        </w:rPr>
        <w:t>изоморфности</w:t>
      </w:r>
      <w:proofErr w:type="spellEnd"/>
      <w:r w:rsidRPr="002E6A0E">
        <w:rPr>
          <w:rFonts w:ascii="Times New Roman" w:hAnsi="Times New Roman" w:cs="Times New Roman"/>
          <w:sz w:val="24"/>
          <w:szCs w:val="24"/>
        </w:rPr>
        <w:t xml:space="preserve"> линейных пространств. Структура линейного отображения.</w:t>
      </w:r>
    </w:p>
    <w:p w:rsidR="002E6A0E" w:rsidRPr="002E6A0E" w:rsidRDefault="002E6A0E" w:rsidP="002E6A0E">
      <w:r w:rsidRPr="002E6A0E">
        <w:t>Самостоятельная работа №3.2.3.</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 xml:space="preserve">Матрица линейного отображения (определение). Закон изменения матрицы линейного отображения. Ранг линейного отображения. Теорема о ранге линейного отображения. Связь матрицы линейного отображения с </w:t>
      </w:r>
      <w:proofErr w:type="spellStart"/>
      <w:r w:rsidRPr="002E6A0E">
        <w:rPr>
          <w:rFonts w:ascii="Times New Roman" w:hAnsi="Times New Roman" w:cs="Times New Roman"/>
          <w:sz w:val="24"/>
          <w:szCs w:val="24"/>
        </w:rPr>
        <w:t>мономорфностью</w:t>
      </w:r>
      <w:proofErr w:type="spellEnd"/>
      <w:r w:rsidRPr="002E6A0E">
        <w:rPr>
          <w:rFonts w:ascii="Times New Roman" w:hAnsi="Times New Roman" w:cs="Times New Roman"/>
          <w:sz w:val="24"/>
          <w:szCs w:val="24"/>
        </w:rPr>
        <w:t xml:space="preserve"> и </w:t>
      </w:r>
      <w:proofErr w:type="spellStart"/>
      <w:r w:rsidRPr="002E6A0E">
        <w:rPr>
          <w:rFonts w:ascii="Times New Roman" w:hAnsi="Times New Roman" w:cs="Times New Roman"/>
          <w:sz w:val="24"/>
          <w:szCs w:val="24"/>
        </w:rPr>
        <w:t>эпиморфностью</w:t>
      </w:r>
      <w:proofErr w:type="spellEnd"/>
      <w:r w:rsidRPr="002E6A0E">
        <w:rPr>
          <w:rFonts w:ascii="Times New Roman" w:hAnsi="Times New Roman" w:cs="Times New Roman"/>
          <w:sz w:val="24"/>
          <w:szCs w:val="24"/>
        </w:rPr>
        <w:t>. Пространство линейных отображений (определение). Линейные функционалы (определения)</w:t>
      </w:r>
    </w:p>
    <w:p w:rsidR="002E6A0E" w:rsidRPr="002E6A0E" w:rsidRDefault="002E6A0E" w:rsidP="002E6A0E">
      <w:pPr>
        <w:pStyle w:val="af0"/>
        <w:tabs>
          <w:tab w:val="left" w:pos="0"/>
          <w:tab w:val="left" w:pos="426"/>
        </w:tabs>
        <w:spacing w:after="200" w:line="276" w:lineRule="auto"/>
        <w:ind w:left="0"/>
        <w:contextualSpacing/>
        <w:jc w:val="both"/>
        <w:rPr>
          <w:rFonts w:ascii="Times New Roman" w:hAnsi="Times New Roman" w:cs="Times New Roman"/>
          <w:sz w:val="24"/>
          <w:szCs w:val="24"/>
        </w:rPr>
      </w:pPr>
    </w:p>
    <w:p w:rsidR="002E6A0E" w:rsidRPr="002E6A0E" w:rsidRDefault="002E6A0E" w:rsidP="002E6A0E">
      <w:pPr>
        <w:spacing w:before="20"/>
      </w:pPr>
      <w:r w:rsidRPr="002E6A0E">
        <w:t>Модуль 3.3</w:t>
      </w:r>
    </w:p>
    <w:p w:rsidR="002E6A0E" w:rsidRPr="002E6A0E" w:rsidRDefault="002E6A0E" w:rsidP="002E6A0E">
      <w:r w:rsidRPr="002E6A0E">
        <w:t>Самостоятельная работа №3.3.1.</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 xml:space="preserve">Линейный оператор. Матрица линейного оператора. Закон изменения матрицы линейного оператора. Подобие квадратных матриц. Свойства подобных матриц. Характеристический многочлен оператора (определения). Критерий изоморфизма для линейных операторов. Вырожденные и невырожденные операторы (определения). Инвариантные подпространства. Приводимые и неприводимые линейные операторы (определения). Собственные векторы и собственные значения линейного оператора. Спектр линейного оператора (определения). Теорема о собственных векторах соответствующих различным собственным значениям. Спектр линейного оператора. Собственные подпространства линейного оператора (определения), лемма о нахождении собственных значений, лемма о нахождении собственных векторов. Диагонализируемые линейные операторы. Критерии </w:t>
      </w:r>
      <w:proofErr w:type="spellStart"/>
      <w:r w:rsidRPr="002E6A0E">
        <w:rPr>
          <w:rFonts w:ascii="Times New Roman" w:hAnsi="Times New Roman" w:cs="Times New Roman"/>
          <w:sz w:val="24"/>
          <w:szCs w:val="24"/>
        </w:rPr>
        <w:t>диагонализируемости</w:t>
      </w:r>
      <w:proofErr w:type="spellEnd"/>
      <w:r w:rsidRPr="002E6A0E">
        <w:rPr>
          <w:rFonts w:ascii="Times New Roman" w:hAnsi="Times New Roman" w:cs="Times New Roman"/>
          <w:sz w:val="24"/>
          <w:szCs w:val="24"/>
        </w:rPr>
        <w:t>.</w:t>
      </w:r>
    </w:p>
    <w:p w:rsidR="002E6A0E" w:rsidRPr="002E6A0E" w:rsidRDefault="002E6A0E" w:rsidP="002E6A0E">
      <w:r w:rsidRPr="002E6A0E">
        <w:t>Самостоятельная работа №3.3.2.</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Билинейная форма. Билинейная симметрическая форма (определения и примеры). Билинейная форма в координатах. Закон изменения матрицы билинейной формы. Квадратичная форма (определения). Теорема о единственности полярной формы. Матрица квадратичной формы. Закон изменения матрицы квадратичной формы. Канонический вид квадратичной формы. Канонический базис. Приведение квадратичной формы к каноническому виду. Метод Лагранжа. Метод Якоби. Закон инерции. Ранг, индекс, сигнатура квадратичной формы (определения). Положительно определенная квадратичная форма. Отрицательно определенная квадратичная форма (определения). Критерий Сильвестра.</w:t>
      </w:r>
    </w:p>
    <w:p w:rsidR="002E6A0E" w:rsidRPr="002E6A0E" w:rsidRDefault="002E6A0E" w:rsidP="002E6A0E">
      <w:r w:rsidRPr="002E6A0E">
        <w:t>Самостоятельная работа №3.3.3.</w:t>
      </w:r>
    </w:p>
    <w:p w:rsidR="002E6A0E" w:rsidRPr="002E6A0E" w:rsidRDefault="002E6A0E" w:rsidP="002E6A0E">
      <w:pPr>
        <w:pStyle w:val="af0"/>
        <w:spacing w:after="200" w:line="276" w:lineRule="auto"/>
        <w:ind w:left="0" w:firstLine="360"/>
        <w:contextualSpacing/>
        <w:jc w:val="both"/>
        <w:rPr>
          <w:rFonts w:ascii="Times New Roman" w:hAnsi="Times New Roman" w:cs="Times New Roman"/>
          <w:sz w:val="24"/>
          <w:szCs w:val="24"/>
        </w:rPr>
      </w:pPr>
      <w:r w:rsidRPr="002E6A0E">
        <w:rPr>
          <w:rFonts w:ascii="Times New Roman" w:hAnsi="Times New Roman" w:cs="Times New Roman"/>
          <w:sz w:val="24"/>
          <w:szCs w:val="24"/>
        </w:rPr>
        <w:t>Скалярное произведение. Евклидовы пространства и их примеры. Свойства скалярного произведения. Д</w:t>
      </w:r>
      <w:r>
        <w:rPr>
          <w:rFonts w:ascii="Times New Roman" w:hAnsi="Times New Roman" w:cs="Times New Roman"/>
          <w:sz w:val="24"/>
          <w:szCs w:val="24"/>
        </w:rPr>
        <w:t>лина вектора. Неравенство Коши-</w:t>
      </w:r>
      <w:proofErr w:type="spellStart"/>
      <w:r w:rsidRPr="002E6A0E">
        <w:rPr>
          <w:rFonts w:ascii="Times New Roman" w:hAnsi="Times New Roman" w:cs="Times New Roman"/>
          <w:sz w:val="24"/>
          <w:szCs w:val="24"/>
        </w:rPr>
        <w:t>Буняковского</w:t>
      </w:r>
      <w:proofErr w:type="spellEnd"/>
      <w:r w:rsidRPr="002E6A0E">
        <w:rPr>
          <w:rFonts w:ascii="Times New Roman" w:hAnsi="Times New Roman" w:cs="Times New Roman"/>
          <w:sz w:val="24"/>
          <w:szCs w:val="24"/>
        </w:rPr>
        <w:t>. Неравенство треугольника. Угол между векторами. Ортогональные векторы. Теорема Пифагора. Ортогональные и ортонормированные системы векторов.</w:t>
      </w:r>
    </w:p>
    <w:p w:rsidR="00D311AA" w:rsidRPr="002E6A0E" w:rsidRDefault="00D311AA" w:rsidP="00D22914">
      <w:pPr>
        <w:rPr>
          <w:b/>
          <w:bCs/>
        </w:rPr>
      </w:pPr>
    </w:p>
    <w:p w:rsidR="00D311AA" w:rsidRPr="0084104C" w:rsidRDefault="00D311AA" w:rsidP="00D311AA">
      <w:pPr>
        <w:ind w:left="100"/>
        <w:jc w:val="center"/>
        <w:rPr>
          <w:b/>
          <w:bCs/>
        </w:rPr>
      </w:pPr>
    </w:p>
    <w:p w:rsidR="00D311AA" w:rsidRPr="0084104C" w:rsidRDefault="00D311AA" w:rsidP="00D311AA">
      <w:pPr>
        <w:ind w:left="100"/>
        <w:jc w:val="center"/>
        <w:rPr>
          <w:b/>
          <w:bCs/>
        </w:rPr>
      </w:pPr>
      <w:r w:rsidRPr="0084104C">
        <w:rPr>
          <w:b/>
          <w:bCs/>
        </w:rPr>
        <w:t xml:space="preserve">6.2. </w:t>
      </w:r>
      <w:proofErr w:type="spellStart"/>
      <w:r w:rsidRPr="0084104C">
        <w:rPr>
          <w:b/>
          <w:bCs/>
        </w:rPr>
        <w:t>Зачетно</w:t>
      </w:r>
      <w:proofErr w:type="spellEnd"/>
      <w:r w:rsidRPr="0084104C">
        <w:rPr>
          <w:b/>
          <w:bCs/>
        </w:rPr>
        <w:t>-экзаменационные материалы</w:t>
      </w:r>
    </w:p>
    <w:p w:rsidR="00D311AA" w:rsidRPr="0084104C" w:rsidRDefault="00D311AA" w:rsidP="00D311AA">
      <w:pPr>
        <w:ind w:left="100"/>
        <w:jc w:val="center"/>
        <w:rPr>
          <w:b/>
          <w:bCs/>
        </w:rPr>
      </w:pPr>
      <w:r w:rsidRPr="0084104C">
        <w:rPr>
          <w:b/>
          <w:bCs/>
        </w:rPr>
        <w:t>для промежуточной аттестации (экзамен/зачет)</w:t>
      </w:r>
    </w:p>
    <w:p w:rsidR="00D311AA" w:rsidRPr="0084104C" w:rsidRDefault="00D311AA" w:rsidP="00D311AA">
      <w:pPr>
        <w:ind w:left="100"/>
        <w:jc w:val="center"/>
        <w:rPr>
          <w:b/>
          <w:bCs/>
        </w:rPr>
      </w:pPr>
    </w:p>
    <w:p w:rsidR="002E6A0E" w:rsidRPr="002E6A0E" w:rsidRDefault="002E6A0E" w:rsidP="002E6A0E">
      <w:pPr>
        <w:autoSpaceDE w:val="0"/>
        <w:autoSpaceDN w:val="0"/>
        <w:adjustRightInd w:val="0"/>
        <w:spacing w:before="0"/>
        <w:jc w:val="center"/>
        <w:rPr>
          <w:rFonts w:eastAsia="TimesNewRomanPSMT"/>
          <w:iCs/>
        </w:rPr>
      </w:pPr>
      <w:r w:rsidRPr="002E6A0E">
        <w:rPr>
          <w:rFonts w:eastAsia="TimesNewRomanPSMT"/>
          <w:iCs/>
        </w:rPr>
        <w:t xml:space="preserve">Экзаменационные вопросы за </w:t>
      </w:r>
      <w:r w:rsidRPr="002E6A0E">
        <w:rPr>
          <w:rFonts w:eastAsia="TimesNewRomanPSMT"/>
          <w:iCs/>
          <w:lang w:val="en-US"/>
        </w:rPr>
        <w:t>I</w:t>
      </w:r>
      <w:r w:rsidRPr="002E6A0E">
        <w:rPr>
          <w:rFonts w:eastAsia="TimesNewRomanPSMT"/>
          <w:iCs/>
        </w:rPr>
        <w:t xml:space="preserve"> семестр.</w:t>
      </w:r>
    </w:p>
    <w:p w:rsidR="002E6A0E" w:rsidRPr="002E6A0E" w:rsidRDefault="002E6A0E" w:rsidP="002E6A0E">
      <w:pPr>
        <w:autoSpaceDE w:val="0"/>
        <w:autoSpaceDN w:val="0"/>
        <w:adjustRightInd w:val="0"/>
        <w:spacing w:before="0"/>
        <w:jc w:val="center"/>
        <w:rPr>
          <w:rFonts w:eastAsia="TimesNewRomanPSMT"/>
          <w:iCs/>
        </w:rPr>
      </w:pP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Принцип математической индукции.</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lastRenderedPageBreak/>
        <w:t>Доказательство методом математической индукции.</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Применение метода математической индукции к доказательству равенств, неравенств.</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Основные определения теории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Действия над матрицами и их свойства.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Знак суммы и его свойство.</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Транспонирование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Обратимость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Преобразование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Системы двух линейных уравнений с двумя неизвестными. Определители II порядка.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Системы трех линейных уравнений с тремя неизвестными. Определители III порядка.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Перестановки и инверсии.</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Определитель n-ого порядка. Определение. Свойства.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Связь алгебраического дополнения с минором.</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Разложение определителя по элементам строки или столбца.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Теоремы о существовании обратных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Способы нахождения обратных матриц.</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Определение ранга матрицы.</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Элементарные преобразования матрицы. Теорема о неизменности ранга при элементарных преобразованиях.</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Основные определения теории систем линейных уравнений.</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Элементарные преобразования СЛУ</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Метод Гаусса.</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 xml:space="preserve">Теорема </w:t>
      </w:r>
      <w:proofErr w:type="spellStart"/>
      <w:r w:rsidRPr="002E6A0E">
        <w:rPr>
          <w:rFonts w:ascii="Times New Roman" w:hAnsi="Times New Roman" w:cs="Times New Roman"/>
          <w:sz w:val="24"/>
          <w:szCs w:val="24"/>
        </w:rPr>
        <w:t>Крамера</w:t>
      </w:r>
      <w:proofErr w:type="spellEnd"/>
      <w:r w:rsidRPr="002E6A0E">
        <w:rPr>
          <w:rFonts w:ascii="Times New Roman" w:hAnsi="Times New Roman" w:cs="Times New Roman"/>
          <w:sz w:val="24"/>
          <w:szCs w:val="24"/>
        </w:rPr>
        <w:t>.</w:t>
      </w:r>
    </w:p>
    <w:p w:rsidR="002E6A0E" w:rsidRPr="002E6A0E" w:rsidRDefault="002E6A0E" w:rsidP="002E6A0E">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Теорема Кронекера-</w:t>
      </w:r>
      <w:proofErr w:type="spellStart"/>
      <w:r w:rsidRPr="002E6A0E">
        <w:rPr>
          <w:rFonts w:ascii="Times New Roman" w:hAnsi="Times New Roman" w:cs="Times New Roman"/>
          <w:sz w:val="24"/>
          <w:szCs w:val="24"/>
        </w:rPr>
        <w:t>Капелли</w:t>
      </w:r>
      <w:proofErr w:type="spellEnd"/>
      <w:r w:rsidRPr="002E6A0E">
        <w:rPr>
          <w:rFonts w:ascii="Times New Roman" w:hAnsi="Times New Roman" w:cs="Times New Roman"/>
          <w:sz w:val="24"/>
          <w:szCs w:val="24"/>
        </w:rPr>
        <w:t>.</w:t>
      </w:r>
    </w:p>
    <w:p w:rsidR="002E6A0E" w:rsidRPr="00E71C4F" w:rsidRDefault="002E6A0E" w:rsidP="00E71C4F">
      <w:pPr>
        <w:pStyle w:val="af0"/>
        <w:numPr>
          <w:ilvl w:val="1"/>
          <w:numId w:val="35"/>
        </w:numPr>
        <w:ind w:left="0" w:firstLine="0"/>
        <w:jc w:val="both"/>
        <w:rPr>
          <w:rFonts w:ascii="Times New Roman" w:hAnsi="Times New Roman" w:cs="Times New Roman"/>
          <w:sz w:val="24"/>
          <w:szCs w:val="24"/>
        </w:rPr>
      </w:pPr>
      <w:r w:rsidRPr="002E6A0E">
        <w:rPr>
          <w:rFonts w:ascii="Times New Roman" w:hAnsi="Times New Roman" w:cs="Times New Roman"/>
          <w:sz w:val="24"/>
          <w:szCs w:val="24"/>
        </w:rPr>
        <w:t>Однородные системы линейных уравнений.</w:t>
      </w:r>
    </w:p>
    <w:p w:rsidR="002E6A0E" w:rsidRPr="002E6A0E" w:rsidRDefault="002E6A0E" w:rsidP="002E6A0E">
      <w:pPr>
        <w:autoSpaceDE w:val="0"/>
        <w:autoSpaceDN w:val="0"/>
        <w:adjustRightInd w:val="0"/>
        <w:spacing w:before="0"/>
        <w:jc w:val="center"/>
        <w:rPr>
          <w:rFonts w:eastAsia="TimesNewRomanPSMT"/>
          <w:iCs/>
        </w:rPr>
      </w:pPr>
    </w:p>
    <w:p w:rsidR="002E6A0E" w:rsidRPr="00E71C4F" w:rsidRDefault="002E6A0E" w:rsidP="00E71C4F">
      <w:pPr>
        <w:autoSpaceDE w:val="0"/>
        <w:autoSpaceDN w:val="0"/>
        <w:adjustRightInd w:val="0"/>
        <w:spacing w:before="0"/>
        <w:jc w:val="center"/>
        <w:rPr>
          <w:rFonts w:eastAsia="TimesNewRomanPSMT"/>
          <w:iCs/>
        </w:rPr>
      </w:pPr>
      <w:r w:rsidRPr="002E6A0E">
        <w:rPr>
          <w:rFonts w:eastAsia="TimesNewRomanPSMT"/>
          <w:iCs/>
        </w:rPr>
        <w:t xml:space="preserve">Экзаменационные вопросы за </w:t>
      </w:r>
      <w:r w:rsidRPr="002E6A0E">
        <w:rPr>
          <w:rFonts w:eastAsia="TimesNewRomanPSMT"/>
          <w:iCs/>
          <w:lang w:val="en-US"/>
        </w:rPr>
        <w:t>II</w:t>
      </w:r>
      <w:r w:rsidR="00E71C4F">
        <w:rPr>
          <w:rFonts w:eastAsia="TimesNewRomanPSMT"/>
          <w:iCs/>
        </w:rPr>
        <w:t xml:space="preserve"> семестр.</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Бинарные операции и их свойства.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Терминология. Кольцо. Определения.</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Свойства кольца.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Область целостности.</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Поле. Определения. Свойства поля.</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 xml:space="preserve">Характеристика кольца. </w:t>
      </w:r>
      <w:proofErr w:type="spellStart"/>
      <w:r w:rsidRPr="002E6A0E">
        <w:rPr>
          <w:rFonts w:ascii="Times New Roman" w:hAnsi="Times New Roman" w:cs="Times New Roman"/>
          <w:sz w:val="24"/>
          <w:szCs w:val="24"/>
        </w:rPr>
        <w:t>Подкольца</w:t>
      </w:r>
      <w:proofErr w:type="spellEnd"/>
      <w:r w:rsidRPr="002E6A0E">
        <w:rPr>
          <w:rFonts w:ascii="Times New Roman" w:hAnsi="Times New Roman" w:cs="Times New Roman"/>
          <w:sz w:val="24"/>
          <w:szCs w:val="24"/>
        </w:rPr>
        <w:t>, подполя.</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Изоморфизм колец, полей.</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Делимость в Z</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НОД. Алгоритм Евклида. Взаимно простые числа.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Простые и составные числа. Теорема о наименьшем делителе, большего единицы. Теорема о бесконечности множества всех простых чисел.</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Основная теорема арифметики. Каноническое разложение целого числа.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Сравнения. Критерий сравнимости. Свойства сравнений.</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Кольцо классов вычетов по данному модулю.</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Построение поля комплексных чисел.</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Алгебраическая форма записи комплексных чисел. Действия над комплексными числами в алгебраической форме.</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Тригонометрическая форма записи комплексного числа. Действия над комплексными числами в тригонометрической форме.</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Геометрическая интерпретация действий над комплексными числами.</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Извлечение корня n-ой степени из комплексного числа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Свойства модуля комплексного числа.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Свойства комплексно-сопряженных чисел.</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Определения многочлена одной переменной, одночлена, действия над многочленами.</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Построение кольца многочленов. Степень многочлена.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Делимость в кольце многочленов. Свойства делимости.</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lastRenderedPageBreak/>
        <w:t>Деление с остатком в кольце многочленов.</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Корни многочлена. Теорема Безу. Схема Горнера.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НОД многочленов. Алгоритм Евклида.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Кратные корни. Теорема Виета.</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Производная многочлена. Свойства производных. Формула Тейлора. Связь производной с кратностью корня.</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Приводимые и неприводимые многочлены.</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Основная теорема алгебры.</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Приводимость многочленов из Q[x] и R[x].</w:t>
      </w:r>
    </w:p>
    <w:p w:rsidR="002E6A0E" w:rsidRPr="002E6A0E" w:rsidRDefault="002E6A0E" w:rsidP="002E6A0E">
      <w:pPr>
        <w:pStyle w:val="af0"/>
        <w:numPr>
          <w:ilvl w:val="0"/>
          <w:numId w:val="40"/>
        </w:numPr>
        <w:jc w:val="both"/>
        <w:rPr>
          <w:rFonts w:ascii="Times New Roman" w:hAnsi="Times New Roman" w:cs="Times New Roman"/>
          <w:sz w:val="24"/>
          <w:szCs w:val="24"/>
        </w:rPr>
      </w:pPr>
      <w:r w:rsidRPr="002E6A0E">
        <w:rPr>
          <w:rFonts w:ascii="Times New Roman" w:hAnsi="Times New Roman" w:cs="Times New Roman"/>
          <w:sz w:val="24"/>
          <w:szCs w:val="24"/>
        </w:rPr>
        <w:t>Рациональные корни многочлена.</w:t>
      </w:r>
    </w:p>
    <w:p w:rsidR="002E6A0E" w:rsidRPr="002E6A0E" w:rsidRDefault="002E6A0E" w:rsidP="002E6A0E">
      <w:pPr>
        <w:spacing w:before="0"/>
        <w:ind w:left="567" w:hanging="567"/>
        <w:jc w:val="both"/>
      </w:pPr>
    </w:p>
    <w:p w:rsidR="002E6A0E" w:rsidRPr="002E6A0E" w:rsidRDefault="002E6A0E" w:rsidP="002E6A0E">
      <w:pPr>
        <w:autoSpaceDE w:val="0"/>
        <w:autoSpaceDN w:val="0"/>
        <w:adjustRightInd w:val="0"/>
        <w:spacing w:before="0"/>
        <w:jc w:val="center"/>
        <w:rPr>
          <w:rFonts w:eastAsia="TimesNewRomanPSMT"/>
          <w:iCs/>
        </w:rPr>
      </w:pPr>
      <w:r w:rsidRPr="002E6A0E">
        <w:rPr>
          <w:rFonts w:eastAsia="TimesNewRomanPSMT"/>
          <w:iCs/>
        </w:rPr>
        <w:t xml:space="preserve">Экзаменационные вопросы за </w:t>
      </w:r>
      <w:r w:rsidRPr="002E6A0E">
        <w:rPr>
          <w:rFonts w:eastAsia="TimesNewRomanPSMT"/>
          <w:iCs/>
          <w:lang w:val="en-US"/>
        </w:rPr>
        <w:t>III</w:t>
      </w:r>
      <w:r w:rsidRPr="002E6A0E">
        <w:rPr>
          <w:rFonts w:eastAsia="TimesNewRomanPSMT"/>
          <w:iCs/>
        </w:rPr>
        <w:t xml:space="preserve"> семестр.</w:t>
      </w:r>
    </w:p>
    <w:p w:rsidR="002E6A0E" w:rsidRPr="002E6A0E" w:rsidRDefault="002E6A0E" w:rsidP="002E6A0E">
      <w:pPr>
        <w:autoSpaceDE w:val="0"/>
        <w:autoSpaceDN w:val="0"/>
        <w:adjustRightInd w:val="0"/>
        <w:spacing w:before="0"/>
        <w:jc w:val="center"/>
        <w:rPr>
          <w:rFonts w:eastAsia="TimesNewRomanPSMT"/>
          <w:iCs/>
        </w:rPr>
      </w:pP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Линейные пространства. Линейные подпространства. Критерий подпространства.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Линейная зависимость и независимость систем векторов. Полные системы векторов.</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Базис и размерность линейного пространства.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Закон изменения координат при изменении базиса.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Аффинные подпространства.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Сумма линейных подпространств. Формула Грассмана. Прямая сумма линейных подпространств.</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 xml:space="preserve">Линейные отображения. </w:t>
      </w:r>
      <w:proofErr w:type="spellStart"/>
      <w:r w:rsidRPr="002E6A0E">
        <w:rPr>
          <w:rFonts w:ascii="Times New Roman" w:hAnsi="Times New Roman" w:cs="Times New Roman"/>
          <w:sz w:val="24"/>
          <w:szCs w:val="24"/>
        </w:rPr>
        <w:t>Эпиморфизмы</w:t>
      </w:r>
      <w:proofErr w:type="spellEnd"/>
      <w:r w:rsidRPr="002E6A0E">
        <w:rPr>
          <w:rFonts w:ascii="Times New Roman" w:hAnsi="Times New Roman" w:cs="Times New Roman"/>
          <w:sz w:val="24"/>
          <w:szCs w:val="24"/>
        </w:rPr>
        <w:t>, мономорфизмы, изоморфизмы.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 xml:space="preserve">Критерий </w:t>
      </w:r>
      <w:proofErr w:type="spellStart"/>
      <w:r w:rsidRPr="002E6A0E">
        <w:rPr>
          <w:rFonts w:ascii="Times New Roman" w:hAnsi="Times New Roman" w:cs="Times New Roman"/>
          <w:sz w:val="24"/>
          <w:szCs w:val="24"/>
        </w:rPr>
        <w:t>изоморфности</w:t>
      </w:r>
      <w:proofErr w:type="spellEnd"/>
      <w:r w:rsidRPr="002E6A0E">
        <w:rPr>
          <w:rFonts w:ascii="Times New Roman" w:hAnsi="Times New Roman" w:cs="Times New Roman"/>
          <w:sz w:val="24"/>
          <w:szCs w:val="24"/>
        </w:rPr>
        <w:t xml:space="preserve"> линейных пространств.</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Структура линейного отображения.</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Матрица линейного отображения.</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Каноническая форма матрицы линейного отображения.</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Инварианты, универсальный инвариант, полная система инвариантов.</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Пространство линейных отображений</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Линейные функционалы.</w:t>
      </w:r>
    </w:p>
    <w:p w:rsidR="002E6A0E" w:rsidRPr="002E6A0E" w:rsidRDefault="002E6A0E" w:rsidP="002E6A0E">
      <w:pPr>
        <w:pStyle w:val="af0"/>
        <w:numPr>
          <w:ilvl w:val="0"/>
          <w:numId w:val="41"/>
        </w:numPr>
        <w:jc w:val="both"/>
        <w:rPr>
          <w:rFonts w:ascii="Times New Roman" w:hAnsi="Times New Roman" w:cs="Times New Roman"/>
          <w:sz w:val="24"/>
          <w:szCs w:val="24"/>
        </w:rPr>
      </w:pPr>
      <w:proofErr w:type="gramStart"/>
      <w:r w:rsidRPr="002E6A0E">
        <w:rPr>
          <w:rFonts w:ascii="Times New Roman" w:hAnsi="Times New Roman" w:cs="Times New Roman"/>
          <w:sz w:val="24"/>
          <w:szCs w:val="24"/>
        </w:rPr>
        <w:t>Сопряженные</w:t>
      </w:r>
      <w:proofErr w:type="gramEnd"/>
      <w:r w:rsidRPr="002E6A0E">
        <w:rPr>
          <w:rFonts w:ascii="Times New Roman" w:hAnsi="Times New Roman" w:cs="Times New Roman"/>
          <w:sz w:val="24"/>
          <w:szCs w:val="24"/>
        </w:rPr>
        <w:t xml:space="preserve"> пространство.</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Дуальный базис.</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Линейные операторы.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Матрица линейного оператора.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Подобие матриц. Характеристический многочлен линейного оператора.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Вырожденные и невырожденные операторы.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Инвариантные подпространства.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Собственные векторы и собственные значения. Спектр линейного оператора.</w:t>
      </w:r>
    </w:p>
    <w:p w:rsidR="002E6A0E" w:rsidRPr="002E6A0E" w:rsidRDefault="002E6A0E" w:rsidP="002E6A0E">
      <w:pPr>
        <w:pStyle w:val="af0"/>
        <w:numPr>
          <w:ilvl w:val="0"/>
          <w:numId w:val="41"/>
        </w:numPr>
        <w:jc w:val="both"/>
        <w:rPr>
          <w:rFonts w:ascii="Times New Roman" w:hAnsi="Times New Roman" w:cs="Times New Roman"/>
          <w:sz w:val="24"/>
          <w:szCs w:val="24"/>
        </w:rPr>
      </w:pPr>
      <w:proofErr w:type="spellStart"/>
      <w:r w:rsidRPr="002E6A0E">
        <w:rPr>
          <w:rFonts w:ascii="Times New Roman" w:hAnsi="Times New Roman" w:cs="Times New Roman"/>
          <w:sz w:val="24"/>
          <w:szCs w:val="24"/>
        </w:rPr>
        <w:t>Диагонализируемость</w:t>
      </w:r>
      <w:proofErr w:type="spellEnd"/>
      <w:r w:rsidRPr="002E6A0E">
        <w:rPr>
          <w:rFonts w:ascii="Times New Roman" w:hAnsi="Times New Roman" w:cs="Times New Roman"/>
          <w:sz w:val="24"/>
          <w:szCs w:val="24"/>
        </w:rPr>
        <w:t xml:space="preserve"> операторов. Критерии </w:t>
      </w:r>
      <w:proofErr w:type="spellStart"/>
      <w:r w:rsidRPr="002E6A0E">
        <w:rPr>
          <w:rFonts w:ascii="Times New Roman" w:hAnsi="Times New Roman" w:cs="Times New Roman"/>
          <w:sz w:val="24"/>
          <w:szCs w:val="24"/>
        </w:rPr>
        <w:t>диагонализируемости</w:t>
      </w:r>
      <w:proofErr w:type="spellEnd"/>
      <w:r w:rsidRPr="002E6A0E">
        <w:rPr>
          <w:rFonts w:ascii="Times New Roman" w:hAnsi="Times New Roman" w:cs="Times New Roman"/>
          <w:sz w:val="24"/>
          <w:szCs w:val="24"/>
        </w:rPr>
        <w:t>.</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Билинейные формы. Матрица билинейной формы.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Квадратичные формы. Матрица квадратичной формы.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Канонический вид квадратичной формы.</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Метод Лагранжа. Метод Якоби. Закон инерции.</w:t>
      </w:r>
    </w:p>
    <w:p w:rsidR="002E6A0E" w:rsidRPr="002E6A0E" w:rsidRDefault="002E6A0E" w:rsidP="002E6A0E">
      <w:pPr>
        <w:pStyle w:val="af0"/>
        <w:numPr>
          <w:ilvl w:val="0"/>
          <w:numId w:val="41"/>
        </w:numPr>
        <w:jc w:val="both"/>
        <w:rPr>
          <w:rFonts w:ascii="Times New Roman" w:hAnsi="Times New Roman" w:cs="Times New Roman"/>
          <w:sz w:val="24"/>
          <w:szCs w:val="24"/>
        </w:rPr>
      </w:pPr>
      <w:proofErr w:type="spellStart"/>
      <w:r w:rsidRPr="002E6A0E">
        <w:rPr>
          <w:rFonts w:ascii="Times New Roman" w:hAnsi="Times New Roman" w:cs="Times New Roman"/>
          <w:sz w:val="24"/>
          <w:szCs w:val="24"/>
        </w:rPr>
        <w:t>Знакоопределенные</w:t>
      </w:r>
      <w:proofErr w:type="spellEnd"/>
      <w:r w:rsidRPr="002E6A0E">
        <w:rPr>
          <w:rFonts w:ascii="Times New Roman" w:hAnsi="Times New Roman" w:cs="Times New Roman"/>
          <w:sz w:val="24"/>
          <w:szCs w:val="24"/>
        </w:rPr>
        <w:t xml:space="preserve"> квадратичные формы. Критерий Сильвестра.</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Скалярное произведение. Евклидовы пространства. Длина вектора, угол между векторами. Неравенство Коши-</w:t>
      </w:r>
      <w:proofErr w:type="spellStart"/>
      <w:r w:rsidRPr="002E6A0E">
        <w:rPr>
          <w:rFonts w:ascii="Times New Roman" w:hAnsi="Times New Roman" w:cs="Times New Roman"/>
          <w:sz w:val="24"/>
          <w:szCs w:val="24"/>
        </w:rPr>
        <w:t>Буняковского</w:t>
      </w:r>
      <w:proofErr w:type="spellEnd"/>
      <w:r w:rsidRPr="002E6A0E">
        <w:rPr>
          <w:rFonts w:ascii="Times New Roman" w:hAnsi="Times New Roman" w:cs="Times New Roman"/>
          <w:sz w:val="24"/>
          <w:szCs w:val="24"/>
        </w:rPr>
        <w:t>.</w:t>
      </w:r>
    </w:p>
    <w:p w:rsidR="002E6A0E" w:rsidRPr="002E6A0E" w:rsidRDefault="002E6A0E" w:rsidP="002E6A0E">
      <w:pPr>
        <w:pStyle w:val="af0"/>
        <w:numPr>
          <w:ilvl w:val="0"/>
          <w:numId w:val="41"/>
        </w:numPr>
        <w:jc w:val="both"/>
        <w:rPr>
          <w:rFonts w:ascii="Times New Roman" w:hAnsi="Times New Roman" w:cs="Times New Roman"/>
          <w:sz w:val="24"/>
          <w:szCs w:val="24"/>
        </w:rPr>
      </w:pPr>
      <w:r w:rsidRPr="002E6A0E">
        <w:rPr>
          <w:rFonts w:ascii="Times New Roman" w:hAnsi="Times New Roman" w:cs="Times New Roman"/>
          <w:sz w:val="24"/>
          <w:szCs w:val="24"/>
        </w:rPr>
        <w:t xml:space="preserve">Ортонормированный базис. Процесс ортогонализации. Матрица </w:t>
      </w:r>
      <w:proofErr w:type="spellStart"/>
      <w:r w:rsidRPr="002E6A0E">
        <w:rPr>
          <w:rFonts w:ascii="Times New Roman" w:hAnsi="Times New Roman" w:cs="Times New Roman"/>
          <w:sz w:val="24"/>
          <w:szCs w:val="24"/>
        </w:rPr>
        <w:t>Грама</w:t>
      </w:r>
      <w:proofErr w:type="spellEnd"/>
      <w:r w:rsidRPr="002E6A0E">
        <w:rPr>
          <w:rFonts w:ascii="Times New Roman" w:hAnsi="Times New Roman" w:cs="Times New Roman"/>
          <w:sz w:val="24"/>
          <w:szCs w:val="24"/>
        </w:rPr>
        <w:t>. Ортогональное дополнение.</w:t>
      </w:r>
    </w:p>
    <w:p w:rsidR="00D311AA" w:rsidRPr="0084104C" w:rsidRDefault="00D311AA" w:rsidP="00D311AA">
      <w:pPr>
        <w:pStyle w:val="14"/>
        <w:shd w:val="clear" w:color="auto" w:fill="auto"/>
        <w:tabs>
          <w:tab w:val="left" w:pos="1080"/>
          <w:tab w:val="left" w:pos="1215"/>
        </w:tabs>
        <w:spacing w:after="0" w:line="240" w:lineRule="auto"/>
        <w:ind w:firstLine="0"/>
        <w:jc w:val="both"/>
        <w:rPr>
          <w:rFonts w:ascii="Times New Roman" w:hAnsi="Times New Roman"/>
          <w:sz w:val="24"/>
          <w:szCs w:val="24"/>
        </w:rPr>
      </w:pPr>
    </w:p>
    <w:p w:rsidR="00D311AA" w:rsidRPr="0084104C" w:rsidRDefault="00D311AA" w:rsidP="00D311AA">
      <w:pPr>
        <w:pStyle w:val="14"/>
        <w:shd w:val="clear" w:color="auto" w:fill="auto"/>
        <w:tabs>
          <w:tab w:val="left" w:pos="1080"/>
          <w:tab w:val="left" w:pos="1215"/>
        </w:tabs>
        <w:spacing w:after="0" w:line="240" w:lineRule="auto"/>
        <w:ind w:firstLine="0"/>
        <w:rPr>
          <w:rFonts w:ascii="Times New Roman" w:hAnsi="Times New Roman"/>
          <w:b/>
          <w:sz w:val="24"/>
          <w:szCs w:val="24"/>
        </w:rPr>
      </w:pPr>
      <w:r w:rsidRPr="0084104C">
        <w:rPr>
          <w:rFonts w:ascii="Times New Roman" w:hAnsi="Times New Roman"/>
          <w:b/>
          <w:sz w:val="24"/>
          <w:szCs w:val="24"/>
        </w:rPr>
        <w:t xml:space="preserve">7. Процедура оценивания </w:t>
      </w:r>
      <w:proofErr w:type="gramStart"/>
      <w:r w:rsidRPr="0084104C">
        <w:rPr>
          <w:rFonts w:ascii="Times New Roman" w:hAnsi="Times New Roman"/>
          <w:b/>
          <w:sz w:val="24"/>
          <w:szCs w:val="24"/>
        </w:rPr>
        <w:t>обучающихся</w:t>
      </w:r>
      <w:proofErr w:type="gramEnd"/>
    </w:p>
    <w:p w:rsidR="00D22914" w:rsidRPr="0084104C" w:rsidRDefault="00D22914" w:rsidP="00D311AA">
      <w:pPr>
        <w:pStyle w:val="14"/>
        <w:shd w:val="clear" w:color="auto" w:fill="auto"/>
        <w:tabs>
          <w:tab w:val="left" w:pos="1080"/>
          <w:tab w:val="left" w:pos="1215"/>
        </w:tabs>
        <w:spacing w:after="0" w:line="240" w:lineRule="auto"/>
        <w:ind w:firstLine="0"/>
        <w:rPr>
          <w:rFonts w:ascii="Times New Roman" w:hAnsi="Times New Roman"/>
          <w:b/>
          <w:sz w:val="24"/>
          <w:szCs w:val="24"/>
        </w:rPr>
      </w:pPr>
    </w:p>
    <w:p w:rsidR="002E6A0E" w:rsidRPr="002E6A0E" w:rsidRDefault="002E6A0E" w:rsidP="002E6A0E">
      <w:pPr>
        <w:autoSpaceDE w:val="0"/>
        <w:autoSpaceDN w:val="0"/>
        <w:adjustRightInd w:val="0"/>
        <w:spacing w:before="0"/>
        <w:jc w:val="both"/>
        <w:rPr>
          <w:rFonts w:eastAsia="TimesNewRomanPSMT"/>
        </w:rPr>
      </w:pPr>
      <w:r>
        <w:rPr>
          <w:rFonts w:eastAsia="TimesNewRomanPSMT"/>
        </w:rPr>
        <w:tab/>
      </w:r>
      <w:r w:rsidRPr="002E6A0E">
        <w:rPr>
          <w:rFonts w:eastAsia="TimesNewRomanPSMT"/>
        </w:rPr>
        <w:t>Рейтинговая система оценки образовательных компетенций</w:t>
      </w:r>
      <w:r w:rsidR="00E71C4F">
        <w:rPr>
          <w:rFonts w:eastAsia="TimesNewRomanPSMT"/>
        </w:rPr>
        <w:t xml:space="preserve"> дисциплины «Алгебра</w:t>
      </w:r>
      <w:r w:rsidRPr="002E6A0E">
        <w:rPr>
          <w:rFonts w:eastAsia="TimesNewRomanPSMT"/>
        </w:rPr>
        <w:t xml:space="preserve">»  в </w:t>
      </w:r>
      <w:r w:rsidRPr="002E6A0E">
        <w:rPr>
          <w:rFonts w:eastAsia="TimesNewRomanPSMT"/>
          <w:lang w:val="en-US"/>
        </w:rPr>
        <w:t>I</w:t>
      </w:r>
      <w:r w:rsidRPr="002E6A0E">
        <w:rPr>
          <w:rFonts w:eastAsia="TimesNewRomanPSMT"/>
        </w:rPr>
        <w:t xml:space="preserve">, </w:t>
      </w:r>
      <w:r w:rsidRPr="002E6A0E">
        <w:rPr>
          <w:rFonts w:eastAsia="TimesNewRomanPSMT"/>
          <w:lang w:val="en-US"/>
        </w:rPr>
        <w:t>II</w:t>
      </w:r>
      <w:r w:rsidRPr="002E6A0E">
        <w:rPr>
          <w:rFonts w:eastAsia="TimesNewRomanPSMT"/>
        </w:rPr>
        <w:t xml:space="preserve"> семестре.</w:t>
      </w:r>
    </w:p>
    <w:p w:rsidR="002E6A0E" w:rsidRPr="002E6A0E" w:rsidRDefault="002E6A0E" w:rsidP="002E6A0E">
      <w:pPr>
        <w:numPr>
          <w:ilvl w:val="0"/>
          <w:numId w:val="38"/>
        </w:numPr>
        <w:ind w:left="0" w:firstLine="0"/>
        <w:jc w:val="both"/>
      </w:pPr>
      <w:r w:rsidRPr="002E6A0E">
        <w:t>Дисциплина состоит из трех модулей.</w:t>
      </w:r>
    </w:p>
    <w:p w:rsidR="002E6A0E" w:rsidRPr="002E6A0E" w:rsidRDefault="002E6A0E" w:rsidP="002E6A0E">
      <w:pPr>
        <w:numPr>
          <w:ilvl w:val="0"/>
          <w:numId w:val="38"/>
        </w:numPr>
        <w:ind w:left="0" w:firstLine="0"/>
        <w:jc w:val="both"/>
      </w:pPr>
      <w:r w:rsidRPr="002E6A0E">
        <w:lastRenderedPageBreak/>
        <w:t>В течение семестра студент может набрать 33, 33 и 34 соответственно по модулям 1, 2 и 3. Т.е. за семестр - 100 баллов.</w:t>
      </w:r>
    </w:p>
    <w:p w:rsidR="002E6A0E" w:rsidRPr="002E6A0E" w:rsidRDefault="002E6A0E" w:rsidP="002E6A0E">
      <w:pPr>
        <w:numPr>
          <w:ilvl w:val="0"/>
          <w:numId w:val="38"/>
        </w:numPr>
        <w:ind w:left="0" w:firstLine="0"/>
        <w:jc w:val="both"/>
      </w:pPr>
      <w:r w:rsidRPr="002E6A0E">
        <w:t>Самостоятельная работа рассчитана на 10-15 мин. и состоит из формулировок определений, теорем, лемм и из вопросов на понимание. Максимальное количество баллов за самостоятельную работу составляет 6 баллов. По каждому модулю три самостоятельных работ. Самостоятельные работы не переписываются. Если самостоятельная работа была пропущена студентом по уважительной причине, то он имеет право написать ее до написания итоговой контрольной работы.</w:t>
      </w:r>
    </w:p>
    <w:p w:rsidR="002E6A0E" w:rsidRPr="002E6A0E" w:rsidRDefault="002E6A0E" w:rsidP="002E6A0E">
      <w:pPr>
        <w:numPr>
          <w:ilvl w:val="0"/>
          <w:numId w:val="38"/>
        </w:numPr>
        <w:ind w:left="0" w:firstLine="0"/>
        <w:jc w:val="both"/>
      </w:pPr>
      <w:r w:rsidRPr="002E6A0E">
        <w:t>По каждому модулю две стандартные задачи. Максимальное количество баллов за стандартную задачу составляет 3 балла, и с каждой следующей попыткой при условии, что предыдущая была неудачной, уменьшается на 1 балл. Первая попытка, назначаемая преподавателем, является обязательной. Стандартные задачи пишутся до тех пор, пока все они не будут засчитаны с 3, 2, 1 или 0 баллами.</w:t>
      </w:r>
    </w:p>
    <w:p w:rsidR="002E6A0E" w:rsidRPr="002E6A0E" w:rsidRDefault="002E6A0E" w:rsidP="002E6A0E">
      <w:pPr>
        <w:numPr>
          <w:ilvl w:val="0"/>
          <w:numId w:val="38"/>
        </w:numPr>
        <w:ind w:left="0" w:firstLine="0"/>
        <w:jc w:val="both"/>
      </w:pPr>
      <w:r w:rsidRPr="002E6A0E">
        <w:t>Зачет по дисциплине – наличие всех шести стандартных задач.</w:t>
      </w:r>
    </w:p>
    <w:p w:rsidR="002E6A0E" w:rsidRPr="002E6A0E" w:rsidRDefault="002E6A0E" w:rsidP="002E6A0E">
      <w:pPr>
        <w:numPr>
          <w:ilvl w:val="0"/>
          <w:numId w:val="38"/>
        </w:numPr>
        <w:ind w:left="0" w:firstLine="0"/>
        <w:jc w:val="both"/>
      </w:pPr>
      <w:r w:rsidRPr="002E6A0E">
        <w:t>Если процент посещаемости занятий по модулю составляет более 80% , то студент поощряется 2 баллами за этот модуль. Если же – более 60%, но не более 80%, то поощряется 1 баллом.</w:t>
      </w:r>
    </w:p>
    <w:p w:rsidR="002E6A0E" w:rsidRPr="002E6A0E" w:rsidRDefault="002E6A0E" w:rsidP="002E6A0E">
      <w:pPr>
        <w:numPr>
          <w:ilvl w:val="0"/>
          <w:numId w:val="38"/>
        </w:numPr>
        <w:ind w:left="0" w:firstLine="0"/>
        <w:jc w:val="both"/>
      </w:pPr>
      <w:r w:rsidRPr="002E6A0E">
        <w:t>Если процент выполнение домашних заданий по модулю составляет более 80% , то студент поощряется 2 баллами за этот модуль. Если же – более 60%, но не более 80%, то поощряется 1 баллом.</w:t>
      </w:r>
    </w:p>
    <w:p w:rsidR="002E6A0E" w:rsidRPr="002E6A0E" w:rsidRDefault="002E6A0E" w:rsidP="002E6A0E">
      <w:pPr>
        <w:numPr>
          <w:ilvl w:val="0"/>
          <w:numId w:val="38"/>
        </w:numPr>
        <w:ind w:left="0" w:firstLine="0"/>
        <w:jc w:val="both"/>
      </w:pPr>
      <w:r w:rsidRPr="002E6A0E">
        <w:t>Активность на занятиях поощряется максимум 2 баллами за модуль.</w:t>
      </w:r>
    </w:p>
    <w:p w:rsidR="002E6A0E" w:rsidRPr="002E6A0E" w:rsidRDefault="002E6A0E" w:rsidP="002E6A0E">
      <w:pPr>
        <w:numPr>
          <w:ilvl w:val="0"/>
          <w:numId w:val="38"/>
        </w:numPr>
        <w:ind w:left="0" w:firstLine="0"/>
        <w:jc w:val="both"/>
      </w:pPr>
      <w:r w:rsidRPr="002E6A0E">
        <w:rPr>
          <w:bCs/>
          <w:color w:val="000000"/>
        </w:rPr>
        <w:t>Итоговая контрольная работа (по каждому модулю) пишется в течение семестра и состоит из заданий на доказательства теорем, лемм и практических заданий. Максимальное количество баллов за итоговую контрольную работу составляет 10 баллов. Итоговая контрольная работа не переписывается, если не пропущена студентом по уважительной причине, подтвержденной справкой.</w:t>
      </w:r>
    </w:p>
    <w:p w:rsidR="002E6A0E" w:rsidRPr="002E6A0E" w:rsidRDefault="002E6A0E" w:rsidP="002E6A0E">
      <w:pPr>
        <w:numPr>
          <w:ilvl w:val="0"/>
          <w:numId w:val="38"/>
        </w:numPr>
        <w:ind w:left="0" w:firstLine="0"/>
        <w:jc w:val="both"/>
      </w:pPr>
      <w:r w:rsidRPr="002E6A0E">
        <w:t xml:space="preserve">К экзаменационной сессии студент подходит с общей суммой баллов </w:t>
      </w:r>
      <w:r w:rsidRPr="002E6A0E">
        <w:rPr>
          <w:lang w:val="en-US"/>
        </w:rPr>
        <w:t>S</w:t>
      </w:r>
      <w:r w:rsidRPr="002E6A0E">
        <w:t>.</w:t>
      </w:r>
    </w:p>
    <w:p w:rsidR="002E6A0E" w:rsidRPr="002E6A0E" w:rsidRDefault="002E6A0E" w:rsidP="002E6A0E">
      <w:pPr>
        <w:numPr>
          <w:ilvl w:val="0"/>
          <w:numId w:val="38"/>
        </w:numPr>
        <w:ind w:left="0" w:firstLine="0"/>
        <w:jc w:val="both"/>
      </w:pPr>
      <w:r w:rsidRPr="002E6A0E">
        <w:rPr>
          <w:bCs/>
          <w:color w:val="000000"/>
        </w:rPr>
        <w:t>Допуск к экзамену – наличие зачета и общая сумма баллов составляет не менее 26.</w:t>
      </w:r>
    </w:p>
    <w:p w:rsidR="002E6A0E" w:rsidRPr="002E6A0E" w:rsidRDefault="002E6A0E" w:rsidP="002E6A0E">
      <w:pPr>
        <w:numPr>
          <w:ilvl w:val="0"/>
          <w:numId w:val="38"/>
        </w:numPr>
        <w:ind w:left="0" w:firstLine="0"/>
        <w:jc w:val="both"/>
      </w:pPr>
      <w:r w:rsidRPr="002E6A0E">
        <w:rPr>
          <w:bCs/>
          <w:color w:val="000000"/>
        </w:rPr>
        <w:t>Экзаменационная работа состоит из заданий на формулировки определений, теорем, лемм, из вопросов на понимание, из заданий на доказательства теорем, лемм и из практических заданий. Максимальное количество баллов на экзамене составляет 30 баллов.</w:t>
      </w:r>
    </w:p>
    <w:p w:rsidR="002E6A0E" w:rsidRPr="002E6A0E" w:rsidRDefault="002E6A0E" w:rsidP="002E6A0E">
      <w:pPr>
        <w:numPr>
          <w:ilvl w:val="0"/>
          <w:numId w:val="38"/>
        </w:numPr>
        <w:ind w:left="0" w:firstLine="0"/>
        <w:jc w:val="both"/>
      </w:pPr>
      <w:r w:rsidRPr="002E6A0E">
        <w:rPr>
          <w:bCs/>
          <w:color w:val="000000"/>
        </w:rPr>
        <w:t>Шкала перевода баллов в пятибалльную систему:</w:t>
      </w:r>
    </w:p>
    <w:p w:rsidR="002E6A0E" w:rsidRPr="002E6A0E" w:rsidRDefault="002E6A0E" w:rsidP="002E6A0E">
      <w:pPr>
        <w:jc w:val="both"/>
      </w:pPr>
    </w:p>
    <w:tbl>
      <w:tblPr>
        <w:tblW w:w="0" w:type="auto"/>
        <w:jc w:val="center"/>
        <w:tblCellMar>
          <w:top w:w="15" w:type="dxa"/>
          <w:left w:w="15" w:type="dxa"/>
          <w:bottom w:w="15" w:type="dxa"/>
          <w:right w:w="15" w:type="dxa"/>
        </w:tblCellMar>
        <w:tblLook w:val="00A0" w:firstRow="1" w:lastRow="0" w:firstColumn="1" w:lastColumn="0" w:noHBand="0" w:noVBand="0"/>
      </w:tblPr>
      <w:tblGrid>
        <w:gridCol w:w="830"/>
        <w:gridCol w:w="5930"/>
      </w:tblGrid>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86-100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«отлично»</w:t>
            </w:r>
          </w:p>
        </w:tc>
      </w:tr>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71-85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«хорошо»</w:t>
            </w:r>
          </w:p>
        </w:tc>
      </w:tr>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56-70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«удовлетворительно»</w:t>
            </w:r>
          </w:p>
        </w:tc>
      </w:tr>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26-55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«неудовлетворительно»</w:t>
            </w:r>
          </w:p>
        </w:tc>
      </w:tr>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0-25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 допускается к сдаче экзамена</w:t>
            </w:r>
          </w:p>
        </w:tc>
      </w:tr>
      <w:tr w:rsidR="002E6A0E" w:rsidRPr="002E6A0E" w:rsidTr="001669B7">
        <w:trPr>
          <w:jc w:val="center"/>
        </w:trPr>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0-10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 xml:space="preserve">не допускается к повторному обучению и к сдаче зачета </w:t>
            </w:r>
          </w:p>
        </w:tc>
      </w:tr>
    </w:tbl>
    <w:p w:rsidR="002E6A0E" w:rsidRPr="002E6A0E" w:rsidRDefault="002E6A0E" w:rsidP="002E6A0E">
      <w:pPr>
        <w:autoSpaceDE w:val="0"/>
        <w:autoSpaceDN w:val="0"/>
        <w:adjustRightInd w:val="0"/>
        <w:spacing w:before="0"/>
        <w:jc w:val="center"/>
        <w:rPr>
          <w:rFonts w:eastAsia="TimesNewRomanPSMT"/>
          <w:iCs/>
        </w:rPr>
      </w:pPr>
    </w:p>
    <w:p w:rsidR="002E6A0E" w:rsidRPr="002E6A0E" w:rsidRDefault="002E6A0E" w:rsidP="002E6A0E">
      <w:pPr>
        <w:autoSpaceDE w:val="0"/>
        <w:autoSpaceDN w:val="0"/>
        <w:adjustRightInd w:val="0"/>
        <w:spacing w:before="0"/>
        <w:rPr>
          <w:rFonts w:eastAsia="TimesNewRomanPSMT"/>
        </w:rPr>
      </w:pPr>
    </w:p>
    <w:p w:rsidR="002E6A0E" w:rsidRPr="002E6A0E" w:rsidRDefault="002E6A0E" w:rsidP="002E6A0E">
      <w:pPr>
        <w:autoSpaceDE w:val="0"/>
        <w:autoSpaceDN w:val="0"/>
        <w:adjustRightInd w:val="0"/>
        <w:spacing w:before="0"/>
        <w:jc w:val="both"/>
        <w:rPr>
          <w:rFonts w:eastAsia="TimesNewRomanPSMT"/>
        </w:rPr>
      </w:pPr>
      <w:r w:rsidRPr="002E6A0E">
        <w:rPr>
          <w:rFonts w:eastAsia="TimesNewRomanPSMT"/>
        </w:rPr>
        <w:t>Рейтинговая система оценки образовательных компетенций</w:t>
      </w:r>
      <w:r w:rsidR="00E71C4F">
        <w:rPr>
          <w:rFonts w:eastAsia="TimesNewRomanPSMT"/>
        </w:rPr>
        <w:t xml:space="preserve"> дисциплины «Алгебра</w:t>
      </w:r>
      <w:r w:rsidRPr="002E6A0E">
        <w:rPr>
          <w:rFonts w:eastAsia="TimesNewRomanPSMT"/>
        </w:rPr>
        <w:t xml:space="preserve">» в </w:t>
      </w:r>
      <w:r w:rsidRPr="002E6A0E">
        <w:rPr>
          <w:rFonts w:eastAsia="TimesNewRomanPSMT"/>
          <w:lang w:val="en-US"/>
        </w:rPr>
        <w:t>III</w:t>
      </w:r>
      <w:r w:rsidRPr="002E6A0E">
        <w:rPr>
          <w:rFonts w:eastAsia="TimesNewRomanPSMT"/>
        </w:rPr>
        <w:t xml:space="preserve"> семестре.</w:t>
      </w:r>
    </w:p>
    <w:p w:rsidR="002E6A0E" w:rsidRPr="002E6A0E" w:rsidRDefault="002E6A0E" w:rsidP="002E6A0E">
      <w:pPr>
        <w:numPr>
          <w:ilvl w:val="0"/>
          <w:numId w:val="39"/>
        </w:numPr>
        <w:ind w:left="0" w:firstLine="0"/>
        <w:jc w:val="both"/>
      </w:pPr>
      <w:r w:rsidRPr="002E6A0E">
        <w:t>Дисциплина состоит из трех модулей.</w:t>
      </w:r>
    </w:p>
    <w:p w:rsidR="002E6A0E" w:rsidRPr="002E6A0E" w:rsidRDefault="002E6A0E" w:rsidP="002E6A0E">
      <w:pPr>
        <w:numPr>
          <w:ilvl w:val="0"/>
          <w:numId w:val="39"/>
        </w:numPr>
        <w:ind w:left="0" w:firstLine="0"/>
        <w:jc w:val="both"/>
      </w:pPr>
      <w:r w:rsidRPr="002E6A0E">
        <w:lastRenderedPageBreak/>
        <w:t>В течение семестра студент может набрать 33, 33 и 34 соответственно по модулям 1, 2 и 3. Т.е. за семестр - 100 баллов.</w:t>
      </w:r>
    </w:p>
    <w:p w:rsidR="002E6A0E" w:rsidRPr="002E6A0E" w:rsidRDefault="002E6A0E" w:rsidP="002E6A0E">
      <w:pPr>
        <w:numPr>
          <w:ilvl w:val="0"/>
          <w:numId w:val="39"/>
        </w:numPr>
        <w:ind w:left="0" w:firstLine="0"/>
        <w:jc w:val="both"/>
      </w:pPr>
      <w:r w:rsidRPr="002E6A0E">
        <w:t>Самостоятельная работа рассчитана на 10-15 мин. и состоит из формулировок определений, теорем, лемм и из вопросов на понимание. Максимальное количество баллов за самостоятельную работу составляет 6 баллов. По каждому модулю три самостоятельных работ. Самостоятельные работы не переписываются. Если самостоятельная работа была пропущена студентом по уважительной причине, то он имеет право написать ее внеурочное время до написания итоговой контрольной работы.</w:t>
      </w:r>
    </w:p>
    <w:p w:rsidR="002E6A0E" w:rsidRPr="002E6A0E" w:rsidRDefault="002E6A0E" w:rsidP="002E6A0E">
      <w:pPr>
        <w:numPr>
          <w:ilvl w:val="0"/>
          <w:numId w:val="39"/>
        </w:numPr>
        <w:ind w:left="0" w:firstLine="0"/>
        <w:jc w:val="both"/>
      </w:pPr>
      <w:r w:rsidRPr="002E6A0E">
        <w:t>По каждому модулю две стандартные задачи. Максимальное количество баллов за стандартную задачу составляет 3 балла, и с каждой следующей попыткой при условии, что предыдущая была неудачной, уменьшается на 1 балл. Первая попытка, назначаемая преподавателем, является обязательной. Стандартные задачи пишутся до тех пор, пока все они не будут засчитаны с 3, 2, 1 или 0 баллами.</w:t>
      </w:r>
    </w:p>
    <w:p w:rsidR="002E6A0E" w:rsidRPr="002E6A0E" w:rsidRDefault="002E6A0E" w:rsidP="002E6A0E">
      <w:pPr>
        <w:numPr>
          <w:ilvl w:val="0"/>
          <w:numId w:val="39"/>
        </w:numPr>
        <w:ind w:left="0" w:firstLine="0"/>
        <w:jc w:val="both"/>
      </w:pPr>
      <w:r w:rsidRPr="002E6A0E">
        <w:t>Зачет по дисциплине – наличие всех шести стандартных задач.</w:t>
      </w:r>
    </w:p>
    <w:p w:rsidR="002E6A0E" w:rsidRPr="002E6A0E" w:rsidRDefault="002E6A0E" w:rsidP="002E6A0E">
      <w:pPr>
        <w:numPr>
          <w:ilvl w:val="0"/>
          <w:numId w:val="39"/>
        </w:numPr>
        <w:ind w:left="0" w:firstLine="0"/>
        <w:jc w:val="both"/>
      </w:pPr>
      <w:r w:rsidRPr="002E6A0E">
        <w:t>Если процент посещаемости занятий по модулю составляет более 80% , то студент поощряется 2 баллами за этот модуль. Если же – более 60%, но не более 80%, то поощряется 1 баллом.</w:t>
      </w:r>
    </w:p>
    <w:p w:rsidR="002E6A0E" w:rsidRPr="002E6A0E" w:rsidRDefault="002E6A0E" w:rsidP="002E6A0E">
      <w:pPr>
        <w:numPr>
          <w:ilvl w:val="0"/>
          <w:numId w:val="39"/>
        </w:numPr>
        <w:ind w:left="0" w:firstLine="0"/>
        <w:jc w:val="both"/>
      </w:pPr>
      <w:r w:rsidRPr="002E6A0E">
        <w:t>Если процент выполнение домашних заданий по модулю составляет более 80% , то студент поощряется 2 баллами за этот модуль. Если же – более 60%, но не более 80%, то поощряется 1 баллом.</w:t>
      </w:r>
    </w:p>
    <w:p w:rsidR="002E6A0E" w:rsidRPr="002E6A0E" w:rsidRDefault="002E6A0E" w:rsidP="002E6A0E">
      <w:pPr>
        <w:numPr>
          <w:ilvl w:val="0"/>
          <w:numId w:val="39"/>
        </w:numPr>
        <w:ind w:left="0" w:firstLine="0"/>
        <w:jc w:val="both"/>
      </w:pPr>
      <w:r w:rsidRPr="002E6A0E">
        <w:t>Активность на занятиях поощряется максимум 2 баллами за модуль.</w:t>
      </w:r>
    </w:p>
    <w:p w:rsidR="002E6A0E" w:rsidRPr="002E6A0E" w:rsidRDefault="002E6A0E" w:rsidP="002E6A0E">
      <w:pPr>
        <w:numPr>
          <w:ilvl w:val="0"/>
          <w:numId w:val="39"/>
        </w:numPr>
        <w:ind w:left="0" w:firstLine="0"/>
        <w:jc w:val="both"/>
      </w:pPr>
      <w:r w:rsidRPr="002E6A0E">
        <w:rPr>
          <w:bCs/>
          <w:color w:val="000000"/>
        </w:rPr>
        <w:t>Итоговая контрольная работа (по каждому модулю) состоит из двух частей: базовый уровень и углубленный уровень.</w:t>
      </w:r>
    </w:p>
    <w:p w:rsidR="002E6A0E" w:rsidRPr="002E6A0E" w:rsidRDefault="002E6A0E" w:rsidP="002E6A0E">
      <w:pPr>
        <w:jc w:val="both"/>
        <w:rPr>
          <w:bCs/>
          <w:color w:val="000000"/>
        </w:rPr>
      </w:pPr>
      <w:r w:rsidRPr="002E6A0E">
        <w:rPr>
          <w:bCs/>
          <w:color w:val="000000"/>
        </w:rPr>
        <w:t>В базовом уровне можно набрать не более 6 баллов, и он предназначен лишь для того, чтобы добрать до 23 баллов. Текущая сумма баллов вместе с баллами базового уровня округляется до 23, если она превышает 23 (до 24 в 3 модуле). Т.е. базовая часть модуля есть возможность улучшение текущей суммы баллов.</w:t>
      </w:r>
    </w:p>
    <w:p w:rsidR="002E6A0E" w:rsidRPr="002E6A0E" w:rsidRDefault="002E6A0E" w:rsidP="002E6A0E">
      <w:pPr>
        <w:jc w:val="both"/>
      </w:pPr>
      <w:r w:rsidRPr="002E6A0E">
        <w:rPr>
          <w:bCs/>
          <w:color w:val="000000"/>
        </w:rPr>
        <w:t xml:space="preserve">В углубленной части можно набрать не более 10 баллов. По </w:t>
      </w:r>
      <w:proofErr w:type="gramStart"/>
      <w:r w:rsidRPr="002E6A0E">
        <w:rPr>
          <w:bCs/>
          <w:color w:val="000000"/>
        </w:rPr>
        <w:t>сути</w:t>
      </w:r>
      <w:proofErr w:type="gramEnd"/>
      <w:r w:rsidRPr="002E6A0E">
        <w:rPr>
          <w:bCs/>
          <w:color w:val="000000"/>
        </w:rPr>
        <w:t xml:space="preserve"> углубленная часть модуля и есть сам модуль</w:t>
      </w:r>
      <w:r w:rsidRPr="002E6A0E">
        <w:t>.</w:t>
      </w:r>
    </w:p>
    <w:p w:rsidR="002E6A0E" w:rsidRPr="002E6A0E" w:rsidRDefault="002E6A0E" w:rsidP="002E6A0E">
      <w:pPr>
        <w:jc w:val="both"/>
      </w:pPr>
      <w:r w:rsidRPr="002E6A0E">
        <w:rPr>
          <w:bCs/>
          <w:color w:val="000000"/>
        </w:rPr>
        <w:t>Итоговая контрольная работа не переписывается, если не пропущена студентом по уважительной причине, подтвержденной справкой.</w:t>
      </w:r>
    </w:p>
    <w:p w:rsidR="002E6A0E" w:rsidRPr="002E6A0E" w:rsidRDefault="002E6A0E" w:rsidP="002E6A0E">
      <w:pPr>
        <w:numPr>
          <w:ilvl w:val="0"/>
          <w:numId w:val="39"/>
        </w:numPr>
        <w:ind w:left="0" w:firstLine="0"/>
        <w:jc w:val="both"/>
      </w:pPr>
      <w:r w:rsidRPr="002E6A0E">
        <w:t>К экзаменационной сессии студент подходит с суммами баллов М</w:t>
      </w:r>
      <w:proofErr w:type="gramStart"/>
      <w:r w:rsidRPr="002E6A0E">
        <w:t>1</w:t>
      </w:r>
      <w:proofErr w:type="gramEnd"/>
      <w:r w:rsidRPr="002E6A0E">
        <w:t>, М2 и М3, соответственно по модулям 1, 2 и 3.</w:t>
      </w:r>
    </w:p>
    <w:p w:rsidR="002E6A0E" w:rsidRPr="002E6A0E" w:rsidRDefault="002E6A0E" w:rsidP="002E6A0E">
      <w:pPr>
        <w:numPr>
          <w:ilvl w:val="0"/>
          <w:numId w:val="39"/>
        </w:numPr>
        <w:ind w:left="0" w:firstLine="0"/>
        <w:jc w:val="both"/>
      </w:pPr>
      <w:r w:rsidRPr="002E6A0E">
        <w:rPr>
          <w:bCs/>
          <w:color w:val="000000"/>
        </w:rPr>
        <w:t>Допуск к экзамену – общая сумма баллов (</w:t>
      </w:r>
      <w:r w:rsidRPr="002E6A0E">
        <w:t>М</w:t>
      </w:r>
      <w:proofErr w:type="gramStart"/>
      <w:r w:rsidRPr="002E6A0E">
        <w:t>1</w:t>
      </w:r>
      <w:proofErr w:type="gramEnd"/>
      <w:r w:rsidRPr="002E6A0E">
        <w:t>+М2+М3)</w:t>
      </w:r>
      <w:r w:rsidRPr="002E6A0E">
        <w:rPr>
          <w:bCs/>
          <w:color w:val="000000"/>
        </w:rPr>
        <w:t xml:space="preserve"> составляет не менее 26.</w:t>
      </w:r>
    </w:p>
    <w:p w:rsidR="002E6A0E" w:rsidRPr="002E6A0E" w:rsidRDefault="002E6A0E" w:rsidP="002E6A0E">
      <w:pPr>
        <w:numPr>
          <w:ilvl w:val="0"/>
          <w:numId w:val="39"/>
        </w:numPr>
        <w:ind w:left="0" w:firstLine="0"/>
        <w:jc w:val="both"/>
      </w:pPr>
      <w:r w:rsidRPr="002E6A0E">
        <w:rPr>
          <w:bCs/>
          <w:color w:val="000000"/>
        </w:rPr>
        <w:t xml:space="preserve">Для получения положительной оценки (удов, хор или </w:t>
      </w:r>
      <w:proofErr w:type="spellStart"/>
      <w:r w:rsidRPr="002E6A0E">
        <w:rPr>
          <w:bCs/>
          <w:color w:val="000000"/>
        </w:rPr>
        <w:t>отл</w:t>
      </w:r>
      <w:proofErr w:type="spellEnd"/>
      <w:r w:rsidRPr="002E6A0E">
        <w:rPr>
          <w:bCs/>
          <w:color w:val="000000"/>
        </w:rPr>
        <w:t>) необходимо по М</w:t>
      </w:r>
      <w:proofErr w:type="gramStart"/>
      <w:r w:rsidRPr="002E6A0E">
        <w:rPr>
          <w:bCs/>
          <w:color w:val="000000"/>
        </w:rPr>
        <w:t>1</w:t>
      </w:r>
      <w:proofErr w:type="gramEnd"/>
      <w:r w:rsidRPr="002E6A0E">
        <w:rPr>
          <w:bCs/>
          <w:color w:val="000000"/>
        </w:rPr>
        <w:t xml:space="preserve"> иметь не менее 19 баллов, по М2 - не менее 19 баллов и по М3 - не менее 18 баллов (тогда 19+19+18=56) </w:t>
      </w:r>
      <w:r w:rsidRPr="002E6A0E">
        <w:rPr>
          <w:bCs/>
          <w:color w:val="999999"/>
        </w:rPr>
        <w:t>{</w:t>
      </w:r>
      <w:r w:rsidRPr="002E6A0E">
        <w:rPr>
          <w:bCs/>
          <w:iCs/>
          <w:color w:val="999999"/>
        </w:rPr>
        <w:t>для равномерного распределения баллов по модулям</w:t>
      </w:r>
      <w:r w:rsidRPr="002E6A0E">
        <w:rPr>
          <w:bCs/>
          <w:color w:val="999999"/>
        </w:rPr>
        <w:t>}</w:t>
      </w:r>
      <w:r w:rsidRPr="002E6A0E">
        <w:rPr>
          <w:bCs/>
          <w:color w:val="000000"/>
        </w:rPr>
        <w:t>.</w:t>
      </w:r>
    </w:p>
    <w:p w:rsidR="002E6A0E" w:rsidRPr="002E6A0E" w:rsidRDefault="002E6A0E" w:rsidP="002E6A0E">
      <w:pPr>
        <w:jc w:val="both"/>
        <w:rPr>
          <w:bCs/>
          <w:color w:val="000000"/>
        </w:rPr>
      </w:pPr>
      <w:r w:rsidRPr="002E6A0E">
        <w:rPr>
          <w:bCs/>
          <w:color w:val="000000"/>
        </w:rPr>
        <w:t>Итак, для положительной оценки, необходимо и достаточно, выполнения условий:</w:t>
      </w:r>
    </w:p>
    <w:p w:rsidR="002E6A0E" w:rsidRPr="002E6A0E" w:rsidRDefault="002E6A0E" w:rsidP="002E6A0E">
      <w:pPr>
        <w:jc w:val="center"/>
      </w:pPr>
      <m:oMathPara>
        <m:oMath>
          <m:r>
            <w:rPr>
              <w:rFonts w:ascii="Cambria Math" w:hAnsi="Cambria Math"/>
              <w:color w:val="000000"/>
            </w:rPr>
            <m:t>19≤М1≤33  ∧    19≤М2≤33   ∧   18≤М3≤34             (*)</m:t>
          </m:r>
        </m:oMath>
      </m:oMathPara>
    </w:p>
    <w:p w:rsidR="002E6A0E" w:rsidRPr="002E6A0E" w:rsidRDefault="002E6A0E" w:rsidP="002E6A0E">
      <w:pPr>
        <w:numPr>
          <w:ilvl w:val="0"/>
          <w:numId w:val="39"/>
        </w:numPr>
        <w:ind w:left="0" w:firstLine="0"/>
        <w:jc w:val="both"/>
      </w:pPr>
      <w:r w:rsidRPr="002E6A0E">
        <w:rPr>
          <w:bCs/>
          <w:color w:val="000000"/>
        </w:rPr>
        <w:t>Экзаменационная работа будет состоять из двух частей: базовый уровень и углубленный уровень.</w:t>
      </w:r>
    </w:p>
    <w:p w:rsidR="002E6A0E" w:rsidRPr="002E6A0E" w:rsidRDefault="002E6A0E" w:rsidP="002E6A0E">
      <w:pPr>
        <w:jc w:val="both"/>
        <w:rPr>
          <w:bCs/>
          <w:color w:val="000000"/>
        </w:rPr>
      </w:pPr>
      <w:r w:rsidRPr="002E6A0E">
        <w:rPr>
          <w:bCs/>
          <w:color w:val="000000"/>
        </w:rPr>
        <w:t>Базовый уровень в свою очередь разделен на три части, соответствующие модулям по 10 баллов, с помощью которых можно добрать до 23, 23 и 24 баллов соответственно по модулям 1, 2 и 3. Количество баллов из базовой части свыше  верхних ограничений 23, 23 и 24 соответственно по модулям 1, 2 и 3 игнорируется.</w:t>
      </w:r>
    </w:p>
    <w:p w:rsidR="002E6A0E" w:rsidRPr="002E6A0E" w:rsidRDefault="002E6A0E" w:rsidP="002E6A0E">
      <w:pPr>
        <w:jc w:val="both"/>
        <w:rPr>
          <w:color w:val="000000"/>
        </w:rPr>
      </w:pPr>
      <w:r w:rsidRPr="002E6A0E">
        <w:rPr>
          <w:bCs/>
          <w:color w:val="000000"/>
        </w:rPr>
        <w:t xml:space="preserve">Углубленный уровень рассчитан на 30 баллов, и он учитывается при условии, что выполнены нижние границы условий </w:t>
      </w:r>
      <m:oMath>
        <m:r>
          <w:rPr>
            <w:rFonts w:ascii="Cambria Math" w:hAnsi="Cambria Math"/>
            <w:color w:val="000000"/>
          </w:rPr>
          <m:t>(*)</m:t>
        </m:r>
      </m:oMath>
      <w:r w:rsidRPr="002E6A0E">
        <w:rPr>
          <w:color w:val="000000"/>
        </w:rPr>
        <w:t xml:space="preserve"> (т.е. </w:t>
      </w:r>
      <m:oMath>
        <m:r>
          <w:rPr>
            <w:rFonts w:ascii="Cambria Math" w:hAnsi="Cambria Math"/>
            <w:color w:val="000000"/>
          </w:rPr>
          <m:t>19≤М</m:t>
        </m:r>
        <w:proofErr w:type="gramStart"/>
        <m:r>
          <w:rPr>
            <w:rFonts w:ascii="Cambria Math" w:hAnsi="Cambria Math"/>
            <w:color w:val="000000"/>
          </w:rPr>
          <m:t>1</m:t>
        </m:r>
        <w:proofErr w:type="gramEnd"/>
        <m:r>
          <w:rPr>
            <w:rFonts w:ascii="Cambria Math" w:hAnsi="Cambria Math"/>
            <w:color w:val="000000"/>
          </w:rPr>
          <m:t xml:space="preserve">  ∧ 19≤М2  ∧  18≤М3</m:t>
        </m:r>
      </m:oMath>
      <w:r w:rsidRPr="002E6A0E">
        <w:rPr>
          <w:color w:val="000000"/>
        </w:rPr>
        <w:t>).</w:t>
      </w:r>
    </w:p>
    <w:p w:rsidR="002E6A0E" w:rsidRPr="002E6A0E" w:rsidRDefault="002E6A0E" w:rsidP="002E6A0E">
      <w:pPr>
        <w:jc w:val="both"/>
      </w:pPr>
      <w:r w:rsidRPr="002E6A0E">
        <w:rPr>
          <w:color w:val="000000"/>
        </w:rPr>
        <w:t>П</w:t>
      </w:r>
      <w:r w:rsidRPr="002E6A0E">
        <w:rPr>
          <w:bCs/>
          <w:color w:val="000000"/>
        </w:rPr>
        <w:t xml:space="preserve">о </w:t>
      </w:r>
      <w:proofErr w:type="gramStart"/>
      <w:r w:rsidRPr="002E6A0E">
        <w:rPr>
          <w:bCs/>
          <w:color w:val="000000"/>
        </w:rPr>
        <w:t>сути</w:t>
      </w:r>
      <w:proofErr w:type="gramEnd"/>
      <w:r w:rsidRPr="002E6A0E">
        <w:rPr>
          <w:bCs/>
          <w:color w:val="000000"/>
        </w:rPr>
        <w:t xml:space="preserve"> углубленный уровень - это и есть экзаменационная работа.</w:t>
      </w:r>
    </w:p>
    <w:p w:rsidR="002E6A0E" w:rsidRPr="002E6A0E" w:rsidRDefault="002E6A0E" w:rsidP="002E6A0E">
      <w:pPr>
        <w:numPr>
          <w:ilvl w:val="0"/>
          <w:numId w:val="39"/>
        </w:numPr>
        <w:ind w:left="0" w:firstLine="0"/>
        <w:jc w:val="both"/>
      </w:pPr>
      <w:r w:rsidRPr="002E6A0E">
        <w:rPr>
          <w:bCs/>
          <w:color w:val="000000"/>
        </w:rPr>
        <w:t>Шкала перевода баллов в пятибалльную систему:</w:t>
      </w:r>
    </w:p>
    <w:tbl>
      <w:tblPr>
        <w:tblW w:w="0" w:type="auto"/>
        <w:tblCellMar>
          <w:top w:w="15" w:type="dxa"/>
          <w:left w:w="15" w:type="dxa"/>
          <w:bottom w:w="15" w:type="dxa"/>
          <w:right w:w="15" w:type="dxa"/>
        </w:tblCellMar>
        <w:tblLook w:val="00A0" w:firstRow="1" w:lastRow="0" w:firstColumn="1" w:lastColumn="0" w:noHBand="0" w:noVBand="0"/>
      </w:tblPr>
      <w:tblGrid>
        <w:gridCol w:w="3270"/>
        <w:gridCol w:w="5990"/>
      </w:tblGrid>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lastRenderedPageBreak/>
              <w:t>86-100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«отлично»</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71-85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«хорошо»</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56-70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«удовлетворительно»</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26-55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«неудовлетворительно»</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М</w:t>
            </w:r>
            <w:proofErr w:type="gramStart"/>
            <w:r w:rsidRPr="002E6A0E">
              <w:rPr>
                <w:bCs/>
                <w:color w:val="000000"/>
              </w:rPr>
              <w:t>1</w:t>
            </w:r>
            <w:proofErr w:type="gramEnd"/>
            <w:r w:rsidRPr="002E6A0E">
              <w:rPr>
                <w:bCs/>
                <w:color w:val="000000"/>
              </w:rPr>
              <w:t>&lt;19 или M2&lt;19 или М3&lt;18</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«неудовлетворительно»</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0-25</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 допускается к сдаче экзамена</w:t>
            </w:r>
          </w:p>
        </w:tc>
      </w:tr>
      <w:tr w:rsidR="002E6A0E" w:rsidRPr="002E6A0E" w:rsidTr="001669B7">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0-10</w:t>
            </w:r>
          </w:p>
        </w:tc>
        <w:tc>
          <w:tcPr>
            <w:tcW w:w="0" w:type="auto"/>
            <w:tcMar>
              <w:top w:w="105" w:type="dxa"/>
              <w:left w:w="105" w:type="dxa"/>
              <w:bottom w:w="105" w:type="dxa"/>
              <w:right w:w="105" w:type="dxa"/>
            </w:tcMar>
          </w:tcPr>
          <w:p w:rsidR="002E6A0E" w:rsidRPr="002E6A0E" w:rsidRDefault="002E6A0E" w:rsidP="002E6A0E">
            <w:pPr>
              <w:spacing w:line="240" w:lineRule="atLeast"/>
              <w:ind w:right="-60"/>
              <w:jc w:val="right"/>
            </w:pPr>
            <w:r w:rsidRPr="002E6A0E">
              <w:rPr>
                <w:bCs/>
                <w:color w:val="000000"/>
              </w:rPr>
              <w:t>не допускается к повторному обучению и к сдаче зачета.</w:t>
            </w:r>
          </w:p>
        </w:tc>
      </w:tr>
    </w:tbl>
    <w:p w:rsidR="009D2850" w:rsidRPr="002E6A0E" w:rsidRDefault="009D2850" w:rsidP="002E6A0E">
      <w:pPr>
        <w:jc w:val="center"/>
      </w:pPr>
    </w:p>
    <w:p w:rsidR="00AF21AC" w:rsidRPr="0084104C" w:rsidRDefault="00AF21AC" w:rsidP="003040BB"/>
    <w:sectPr w:rsidR="00AF21AC" w:rsidRPr="0084104C" w:rsidSect="005044D6">
      <w:pgSz w:w="11906" w:h="16838" w:code="9"/>
      <w:pgMar w:top="851" w:right="748" w:bottom="1134" w:left="1259"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F8E" w:rsidRDefault="002B6F8E">
      <w:r>
        <w:separator/>
      </w:r>
    </w:p>
  </w:endnote>
  <w:endnote w:type="continuationSeparator" w:id="0">
    <w:p w:rsidR="002B6F8E" w:rsidRDefault="002B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F8E" w:rsidRDefault="002B6F8E">
      <w:r>
        <w:separator/>
      </w:r>
    </w:p>
  </w:footnote>
  <w:footnote w:type="continuationSeparator" w:id="0">
    <w:p w:rsidR="002B6F8E" w:rsidRDefault="002B6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7A547D"/>
    <w:multiLevelType w:val="hybridMultilevel"/>
    <w:tmpl w:val="B38229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3B2EC6"/>
    <w:multiLevelType w:val="hybridMultilevel"/>
    <w:tmpl w:val="EFA65F6E"/>
    <w:lvl w:ilvl="0" w:tplc="0419000F">
      <w:start w:val="1"/>
      <w:numFmt w:val="decimal"/>
      <w:lvlText w:val="%1."/>
      <w:lvlJc w:val="left"/>
      <w:pPr>
        <w:ind w:left="720" w:hanging="360"/>
      </w:pPr>
      <w:rPr>
        <w:rFonts w:cs="Times New Roman"/>
      </w:rPr>
    </w:lvl>
    <w:lvl w:ilvl="1" w:tplc="BC42EB36">
      <w:start w:val="1"/>
      <w:numFmt w:val="decimal"/>
      <w:lvlText w:val="%2."/>
      <w:lvlJc w:val="left"/>
      <w:pPr>
        <w:ind w:left="36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361F2E"/>
    <w:multiLevelType w:val="multilevel"/>
    <w:tmpl w:val="20F60852"/>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567"/>
      </w:pPr>
      <w:rPr>
        <w:rFonts w:hint="default"/>
      </w:rPr>
    </w:lvl>
    <w:lvl w:ilvl="2">
      <w:start w:val="1"/>
      <w:numFmt w:val="decimal"/>
      <w:lvlText w:val="%1.%2.%3"/>
      <w:lvlJc w:val="left"/>
      <w:pPr>
        <w:tabs>
          <w:tab w:val="num" w:pos="2364"/>
        </w:tabs>
        <w:ind w:left="2364" w:hanging="720"/>
      </w:pPr>
      <w:rPr>
        <w:rFonts w:hint="default"/>
      </w:rPr>
    </w:lvl>
    <w:lvl w:ilvl="3">
      <w:start w:val="1"/>
      <w:numFmt w:val="decimal"/>
      <w:pStyle w:val="4"/>
      <w:lvlText w:val="%1.%2.%3.%4"/>
      <w:lvlJc w:val="left"/>
      <w:pPr>
        <w:tabs>
          <w:tab w:val="num" w:pos="2508"/>
        </w:tabs>
        <w:ind w:left="2508" w:hanging="864"/>
      </w:pPr>
      <w:rPr>
        <w:rFonts w:hint="default"/>
      </w:rPr>
    </w:lvl>
    <w:lvl w:ilvl="4">
      <w:start w:val="1"/>
      <w:numFmt w:val="decimal"/>
      <w:pStyle w:val="5"/>
      <w:lvlText w:val="%1.%2.%3.%4.%5"/>
      <w:lvlJc w:val="left"/>
      <w:pPr>
        <w:tabs>
          <w:tab w:val="num" w:pos="2652"/>
        </w:tabs>
        <w:ind w:left="2652" w:hanging="1008"/>
      </w:pPr>
      <w:rPr>
        <w:rFonts w:hint="default"/>
      </w:rPr>
    </w:lvl>
    <w:lvl w:ilvl="5">
      <w:start w:val="1"/>
      <w:numFmt w:val="decimal"/>
      <w:pStyle w:val="6"/>
      <w:lvlText w:val="%1.%2.%3.%4.%5.%6"/>
      <w:lvlJc w:val="left"/>
      <w:pPr>
        <w:tabs>
          <w:tab w:val="num" w:pos="5832"/>
        </w:tabs>
        <w:ind w:left="5832" w:hanging="1152"/>
      </w:pPr>
      <w:rPr>
        <w:rFonts w:hint="default"/>
      </w:rPr>
    </w:lvl>
    <w:lvl w:ilvl="6">
      <w:start w:val="1"/>
      <w:numFmt w:val="decimal"/>
      <w:pStyle w:val="7"/>
      <w:lvlText w:val="%1.%2.%3.%4.%5.%6.%7"/>
      <w:lvlJc w:val="left"/>
      <w:pPr>
        <w:tabs>
          <w:tab w:val="num" w:pos="2940"/>
        </w:tabs>
        <w:ind w:left="2940" w:hanging="1296"/>
      </w:pPr>
      <w:rPr>
        <w:rFonts w:hint="default"/>
      </w:rPr>
    </w:lvl>
    <w:lvl w:ilvl="7">
      <w:start w:val="1"/>
      <w:numFmt w:val="decimal"/>
      <w:pStyle w:val="8"/>
      <w:lvlText w:val="%1.%2.%3.%4.%5.%6.%7.%8"/>
      <w:lvlJc w:val="left"/>
      <w:pPr>
        <w:tabs>
          <w:tab w:val="num" w:pos="3084"/>
        </w:tabs>
        <w:ind w:left="3084" w:hanging="1440"/>
      </w:pPr>
      <w:rPr>
        <w:rFonts w:hint="default"/>
      </w:rPr>
    </w:lvl>
    <w:lvl w:ilvl="8">
      <w:start w:val="1"/>
      <w:numFmt w:val="decimal"/>
      <w:pStyle w:val="9"/>
      <w:lvlText w:val="%1.%2.%3.%4.%5.%6.%7.%8.%9"/>
      <w:lvlJc w:val="left"/>
      <w:pPr>
        <w:tabs>
          <w:tab w:val="num" w:pos="3228"/>
        </w:tabs>
        <w:ind w:left="3228" w:hanging="1584"/>
      </w:pPr>
      <w:rPr>
        <w:rFonts w:hint="default"/>
      </w:rPr>
    </w:lvl>
  </w:abstractNum>
  <w:abstractNum w:abstractNumId="4">
    <w:nsid w:val="0A09378C"/>
    <w:multiLevelType w:val="multilevel"/>
    <w:tmpl w:val="E7F417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A2E299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B2A7358"/>
    <w:multiLevelType w:val="hybridMultilevel"/>
    <w:tmpl w:val="FAFACD06"/>
    <w:lvl w:ilvl="0" w:tplc="BB565DF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92109C"/>
    <w:multiLevelType w:val="singleLevel"/>
    <w:tmpl w:val="B5C85CDC"/>
    <w:lvl w:ilvl="0">
      <w:start w:val="1"/>
      <w:numFmt w:val="decimal"/>
      <w:lvlText w:val="%1."/>
      <w:legacy w:legacy="1" w:legacySpace="0" w:legacyIndent="225"/>
      <w:lvlJc w:val="left"/>
      <w:rPr>
        <w:rFonts w:ascii="Times New Roman" w:hAnsi="Times New Roman" w:cs="Times New Roman" w:hint="default"/>
      </w:rPr>
    </w:lvl>
  </w:abstractNum>
  <w:abstractNum w:abstractNumId="8">
    <w:nsid w:val="16A276CB"/>
    <w:multiLevelType w:val="hybridMultilevel"/>
    <w:tmpl w:val="13D09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BA7B23"/>
    <w:multiLevelType w:val="multilevel"/>
    <w:tmpl w:val="1AFA5EAC"/>
    <w:lvl w:ilvl="0">
      <w:start w:val="1"/>
      <w:numFmt w:val="decimal"/>
      <w:lvlText w:val="%1."/>
      <w:lvlJc w:val="left"/>
      <w:pPr>
        <w:ind w:left="460" w:hanging="360"/>
      </w:pPr>
      <w:rPr>
        <w:rFonts w:cs="Times New Roman" w:hint="default"/>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820" w:hanging="720"/>
      </w:pPr>
      <w:rPr>
        <w:rFonts w:cs="Times New Roman" w:hint="default"/>
      </w:rPr>
    </w:lvl>
    <w:lvl w:ilvl="3">
      <w:start w:val="1"/>
      <w:numFmt w:val="decimal"/>
      <w:isLgl/>
      <w:lvlText w:val="%1.%2.%3.%4"/>
      <w:lvlJc w:val="left"/>
      <w:pPr>
        <w:ind w:left="1180" w:hanging="1080"/>
      </w:pPr>
      <w:rPr>
        <w:rFonts w:cs="Times New Roman" w:hint="default"/>
      </w:rPr>
    </w:lvl>
    <w:lvl w:ilvl="4">
      <w:start w:val="1"/>
      <w:numFmt w:val="decimal"/>
      <w:isLgl/>
      <w:lvlText w:val="%1.%2.%3.%4.%5"/>
      <w:lvlJc w:val="left"/>
      <w:pPr>
        <w:ind w:left="1180" w:hanging="1080"/>
      </w:pPr>
      <w:rPr>
        <w:rFonts w:cs="Times New Roman" w:hint="default"/>
      </w:rPr>
    </w:lvl>
    <w:lvl w:ilvl="5">
      <w:start w:val="1"/>
      <w:numFmt w:val="decimal"/>
      <w:isLgl/>
      <w:lvlText w:val="%1.%2.%3.%4.%5.%6"/>
      <w:lvlJc w:val="left"/>
      <w:pPr>
        <w:ind w:left="1540" w:hanging="1440"/>
      </w:pPr>
      <w:rPr>
        <w:rFonts w:cs="Times New Roman" w:hint="default"/>
      </w:rPr>
    </w:lvl>
    <w:lvl w:ilvl="6">
      <w:start w:val="1"/>
      <w:numFmt w:val="decimal"/>
      <w:isLgl/>
      <w:lvlText w:val="%1.%2.%3.%4.%5.%6.%7"/>
      <w:lvlJc w:val="left"/>
      <w:pPr>
        <w:ind w:left="1540" w:hanging="1440"/>
      </w:pPr>
      <w:rPr>
        <w:rFonts w:cs="Times New Roman" w:hint="default"/>
      </w:rPr>
    </w:lvl>
    <w:lvl w:ilvl="7">
      <w:start w:val="1"/>
      <w:numFmt w:val="decimal"/>
      <w:isLgl/>
      <w:lvlText w:val="%1.%2.%3.%4.%5.%6.%7.%8"/>
      <w:lvlJc w:val="left"/>
      <w:pPr>
        <w:ind w:left="1900" w:hanging="1800"/>
      </w:pPr>
      <w:rPr>
        <w:rFonts w:cs="Times New Roman" w:hint="default"/>
      </w:rPr>
    </w:lvl>
    <w:lvl w:ilvl="8">
      <w:start w:val="1"/>
      <w:numFmt w:val="decimal"/>
      <w:isLgl/>
      <w:lvlText w:val="%1.%2.%3.%4.%5.%6.%7.%8.%9"/>
      <w:lvlJc w:val="left"/>
      <w:pPr>
        <w:ind w:left="2260" w:hanging="2160"/>
      </w:pPr>
      <w:rPr>
        <w:rFonts w:cs="Times New Roman" w:hint="default"/>
      </w:rPr>
    </w:lvl>
  </w:abstractNum>
  <w:abstractNum w:abstractNumId="10">
    <w:nsid w:val="196851F4"/>
    <w:multiLevelType w:val="hybridMultilevel"/>
    <w:tmpl w:val="8620E4E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1">
    <w:nsid w:val="1A544404"/>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B370A4"/>
    <w:multiLevelType w:val="hybridMultilevel"/>
    <w:tmpl w:val="16FE9104"/>
    <w:lvl w:ilvl="0" w:tplc="0419000F">
      <w:start w:val="1"/>
      <w:numFmt w:val="decimal"/>
      <w:lvlText w:val="%1."/>
      <w:lvlJc w:val="left"/>
      <w:pPr>
        <w:ind w:left="644"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BD43F50"/>
    <w:multiLevelType w:val="hybridMultilevel"/>
    <w:tmpl w:val="55DC5CA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B6277"/>
    <w:multiLevelType w:val="hybridMultilevel"/>
    <w:tmpl w:val="870EC338"/>
    <w:lvl w:ilvl="0" w:tplc="95A8DDAE">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FCF00BA"/>
    <w:multiLevelType w:val="hybridMultilevel"/>
    <w:tmpl w:val="FAFACD06"/>
    <w:lvl w:ilvl="0" w:tplc="BB565DF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645979"/>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884DB4"/>
    <w:multiLevelType w:val="hybridMultilevel"/>
    <w:tmpl w:val="E40E90E6"/>
    <w:lvl w:ilvl="0" w:tplc="BC42EB36">
      <w:start w:val="1"/>
      <w:numFmt w:val="decimal"/>
      <w:lvlText w:val="%1."/>
      <w:lvlJc w:val="left"/>
      <w:pPr>
        <w:ind w:left="360" w:hanging="360"/>
      </w:pPr>
      <w:rPr>
        <w:rFonts w:cs="Times New Roman"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8">
    <w:nsid w:val="279C3E4A"/>
    <w:multiLevelType w:val="hybridMultilevel"/>
    <w:tmpl w:val="8620E4E4"/>
    <w:lvl w:ilvl="0" w:tplc="04190011">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nsid w:val="28A45DCD"/>
    <w:multiLevelType w:val="hybridMultilevel"/>
    <w:tmpl w:val="9A041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D11698"/>
    <w:multiLevelType w:val="hybridMultilevel"/>
    <w:tmpl w:val="CC94E0B0"/>
    <w:lvl w:ilvl="0" w:tplc="FB8E12B4">
      <w:start w:val="3"/>
      <w:numFmt w:val="decimal"/>
      <w:lvlText w:val="%1."/>
      <w:lvlJc w:val="left"/>
      <w:pPr>
        <w:tabs>
          <w:tab w:val="num" w:pos="460"/>
        </w:tabs>
        <w:ind w:left="460" w:hanging="360"/>
      </w:pPr>
      <w:rPr>
        <w:rFonts w:hint="default"/>
      </w:rPr>
    </w:lvl>
    <w:lvl w:ilvl="1" w:tplc="04190019" w:tentative="1">
      <w:start w:val="1"/>
      <w:numFmt w:val="lowerLetter"/>
      <w:lvlText w:val="%2."/>
      <w:lvlJc w:val="left"/>
      <w:pPr>
        <w:tabs>
          <w:tab w:val="num" w:pos="1180"/>
        </w:tabs>
        <w:ind w:left="1180" w:hanging="360"/>
      </w:pPr>
    </w:lvl>
    <w:lvl w:ilvl="2" w:tplc="0419001B" w:tentative="1">
      <w:start w:val="1"/>
      <w:numFmt w:val="lowerRoman"/>
      <w:lvlText w:val="%3."/>
      <w:lvlJc w:val="right"/>
      <w:pPr>
        <w:tabs>
          <w:tab w:val="num" w:pos="1900"/>
        </w:tabs>
        <w:ind w:left="1900" w:hanging="180"/>
      </w:pPr>
    </w:lvl>
    <w:lvl w:ilvl="3" w:tplc="0419000F" w:tentative="1">
      <w:start w:val="1"/>
      <w:numFmt w:val="decimal"/>
      <w:lvlText w:val="%4."/>
      <w:lvlJc w:val="left"/>
      <w:pPr>
        <w:tabs>
          <w:tab w:val="num" w:pos="2620"/>
        </w:tabs>
        <w:ind w:left="2620" w:hanging="360"/>
      </w:pPr>
    </w:lvl>
    <w:lvl w:ilvl="4" w:tplc="04190019" w:tentative="1">
      <w:start w:val="1"/>
      <w:numFmt w:val="lowerLetter"/>
      <w:lvlText w:val="%5."/>
      <w:lvlJc w:val="left"/>
      <w:pPr>
        <w:tabs>
          <w:tab w:val="num" w:pos="3340"/>
        </w:tabs>
        <w:ind w:left="3340" w:hanging="360"/>
      </w:pPr>
    </w:lvl>
    <w:lvl w:ilvl="5" w:tplc="0419001B" w:tentative="1">
      <w:start w:val="1"/>
      <w:numFmt w:val="lowerRoman"/>
      <w:lvlText w:val="%6."/>
      <w:lvlJc w:val="right"/>
      <w:pPr>
        <w:tabs>
          <w:tab w:val="num" w:pos="4060"/>
        </w:tabs>
        <w:ind w:left="4060" w:hanging="180"/>
      </w:pPr>
    </w:lvl>
    <w:lvl w:ilvl="6" w:tplc="0419000F" w:tentative="1">
      <w:start w:val="1"/>
      <w:numFmt w:val="decimal"/>
      <w:lvlText w:val="%7."/>
      <w:lvlJc w:val="left"/>
      <w:pPr>
        <w:tabs>
          <w:tab w:val="num" w:pos="4780"/>
        </w:tabs>
        <w:ind w:left="4780" w:hanging="360"/>
      </w:pPr>
    </w:lvl>
    <w:lvl w:ilvl="7" w:tplc="04190019" w:tentative="1">
      <w:start w:val="1"/>
      <w:numFmt w:val="lowerLetter"/>
      <w:lvlText w:val="%8."/>
      <w:lvlJc w:val="left"/>
      <w:pPr>
        <w:tabs>
          <w:tab w:val="num" w:pos="5500"/>
        </w:tabs>
        <w:ind w:left="5500" w:hanging="360"/>
      </w:pPr>
    </w:lvl>
    <w:lvl w:ilvl="8" w:tplc="0419001B" w:tentative="1">
      <w:start w:val="1"/>
      <w:numFmt w:val="lowerRoman"/>
      <w:lvlText w:val="%9."/>
      <w:lvlJc w:val="right"/>
      <w:pPr>
        <w:tabs>
          <w:tab w:val="num" w:pos="6220"/>
        </w:tabs>
        <w:ind w:left="6220" w:hanging="180"/>
      </w:pPr>
    </w:lvl>
  </w:abstractNum>
  <w:abstractNum w:abstractNumId="21">
    <w:nsid w:val="2C092386"/>
    <w:multiLevelType w:val="hybridMultilevel"/>
    <w:tmpl w:val="C3263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A714B1"/>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EF40C47"/>
    <w:multiLevelType w:val="hybridMultilevel"/>
    <w:tmpl w:val="870EC338"/>
    <w:lvl w:ilvl="0" w:tplc="95A8DDAE">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1292201"/>
    <w:multiLevelType w:val="multilevel"/>
    <w:tmpl w:val="E7F417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17A237C"/>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1716F0"/>
    <w:multiLevelType w:val="hybridMultilevel"/>
    <w:tmpl w:val="B7F02682"/>
    <w:lvl w:ilvl="0" w:tplc="AE78AA96">
      <w:start w:val="1"/>
      <w:numFmt w:val="decimal"/>
      <w:lvlText w:val="%1"/>
      <w:lvlJc w:val="left"/>
      <w:pPr>
        <w:tabs>
          <w:tab w:val="num" w:pos="57"/>
        </w:tabs>
        <w:ind w:left="57"/>
      </w:pPr>
      <w:rPr>
        <w:rFonts w:cs="Times New Roman" w:hint="default"/>
        <w:sz w:val="20"/>
        <w:szCs w:val="2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46B560E7"/>
    <w:multiLevelType w:val="hybridMultilevel"/>
    <w:tmpl w:val="C7826960"/>
    <w:lvl w:ilvl="0" w:tplc="B97C49C0">
      <w:start w:val="4"/>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8">
    <w:nsid w:val="475C627C"/>
    <w:multiLevelType w:val="multilevel"/>
    <w:tmpl w:val="E7F417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B2922DC"/>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B9668E"/>
    <w:multiLevelType w:val="hybridMultilevel"/>
    <w:tmpl w:val="8FAC60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04A781A"/>
    <w:multiLevelType w:val="hybridMultilevel"/>
    <w:tmpl w:val="D036278E"/>
    <w:lvl w:ilvl="0" w:tplc="DFCE772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41154F1"/>
    <w:multiLevelType w:val="hybridMultilevel"/>
    <w:tmpl w:val="E40E90E6"/>
    <w:lvl w:ilvl="0" w:tplc="BC42EB36">
      <w:start w:val="1"/>
      <w:numFmt w:val="decimal"/>
      <w:lvlText w:val="%1."/>
      <w:lvlJc w:val="left"/>
      <w:pPr>
        <w:ind w:left="360" w:hanging="360"/>
      </w:pPr>
      <w:rPr>
        <w:rFonts w:cs="Times New Roman"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33">
    <w:nsid w:val="5AAE1133"/>
    <w:multiLevelType w:val="multilevel"/>
    <w:tmpl w:val="1AFA5EAC"/>
    <w:lvl w:ilvl="0">
      <w:start w:val="1"/>
      <w:numFmt w:val="decimal"/>
      <w:lvlText w:val="%1."/>
      <w:lvlJc w:val="left"/>
      <w:pPr>
        <w:ind w:left="460" w:hanging="360"/>
      </w:pPr>
      <w:rPr>
        <w:rFonts w:cs="Times New Roman" w:hint="default"/>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820" w:hanging="720"/>
      </w:pPr>
      <w:rPr>
        <w:rFonts w:cs="Times New Roman" w:hint="default"/>
      </w:rPr>
    </w:lvl>
    <w:lvl w:ilvl="3">
      <w:start w:val="1"/>
      <w:numFmt w:val="decimal"/>
      <w:isLgl/>
      <w:lvlText w:val="%1.%2.%3.%4"/>
      <w:lvlJc w:val="left"/>
      <w:pPr>
        <w:ind w:left="1180" w:hanging="1080"/>
      </w:pPr>
      <w:rPr>
        <w:rFonts w:cs="Times New Roman" w:hint="default"/>
      </w:rPr>
    </w:lvl>
    <w:lvl w:ilvl="4">
      <w:start w:val="1"/>
      <w:numFmt w:val="decimal"/>
      <w:isLgl/>
      <w:lvlText w:val="%1.%2.%3.%4.%5"/>
      <w:lvlJc w:val="left"/>
      <w:pPr>
        <w:ind w:left="1180" w:hanging="1080"/>
      </w:pPr>
      <w:rPr>
        <w:rFonts w:cs="Times New Roman" w:hint="default"/>
      </w:rPr>
    </w:lvl>
    <w:lvl w:ilvl="5">
      <w:start w:val="1"/>
      <w:numFmt w:val="decimal"/>
      <w:isLgl/>
      <w:lvlText w:val="%1.%2.%3.%4.%5.%6"/>
      <w:lvlJc w:val="left"/>
      <w:pPr>
        <w:ind w:left="1540" w:hanging="1440"/>
      </w:pPr>
      <w:rPr>
        <w:rFonts w:cs="Times New Roman" w:hint="default"/>
      </w:rPr>
    </w:lvl>
    <w:lvl w:ilvl="6">
      <w:start w:val="1"/>
      <w:numFmt w:val="decimal"/>
      <w:isLgl/>
      <w:lvlText w:val="%1.%2.%3.%4.%5.%6.%7"/>
      <w:lvlJc w:val="left"/>
      <w:pPr>
        <w:ind w:left="1540" w:hanging="1440"/>
      </w:pPr>
      <w:rPr>
        <w:rFonts w:cs="Times New Roman" w:hint="default"/>
      </w:rPr>
    </w:lvl>
    <w:lvl w:ilvl="7">
      <w:start w:val="1"/>
      <w:numFmt w:val="decimal"/>
      <w:isLgl/>
      <w:lvlText w:val="%1.%2.%3.%4.%5.%6.%7.%8"/>
      <w:lvlJc w:val="left"/>
      <w:pPr>
        <w:ind w:left="1900" w:hanging="1800"/>
      </w:pPr>
      <w:rPr>
        <w:rFonts w:cs="Times New Roman" w:hint="default"/>
      </w:rPr>
    </w:lvl>
    <w:lvl w:ilvl="8">
      <w:start w:val="1"/>
      <w:numFmt w:val="decimal"/>
      <w:isLgl/>
      <w:lvlText w:val="%1.%2.%3.%4.%5.%6.%7.%8.%9"/>
      <w:lvlJc w:val="left"/>
      <w:pPr>
        <w:ind w:left="2260" w:hanging="2160"/>
      </w:pPr>
      <w:rPr>
        <w:rFonts w:cs="Times New Roman" w:hint="default"/>
      </w:rPr>
    </w:lvl>
  </w:abstractNum>
  <w:abstractNum w:abstractNumId="34">
    <w:nsid w:val="69A10980"/>
    <w:multiLevelType w:val="multilevel"/>
    <w:tmpl w:val="569880F2"/>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0037C19"/>
    <w:multiLevelType w:val="hybridMultilevel"/>
    <w:tmpl w:val="B3822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841E8B"/>
    <w:multiLevelType w:val="hybridMultilevel"/>
    <w:tmpl w:val="11622BC4"/>
    <w:lvl w:ilvl="0" w:tplc="423E921E">
      <w:start w:val="1"/>
      <w:numFmt w:val="decimal"/>
      <w:lvlText w:val="%1)"/>
      <w:lvlJc w:val="left"/>
      <w:pPr>
        <w:tabs>
          <w:tab w:val="num" w:pos="460"/>
        </w:tabs>
        <w:ind w:left="460" w:hanging="360"/>
      </w:pPr>
      <w:rPr>
        <w:rFonts w:hint="default"/>
        <w:b w:val="0"/>
        <w:color w:val="FF0000"/>
      </w:rPr>
    </w:lvl>
    <w:lvl w:ilvl="1" w:tplc="04190019" w:tentative="1">
      <w:start w:val="1"/>
      <w:numFmt w:val="lowerLetter"/>
      <w:lvlText w:val="%2."/>
      <w:lvlJc w:val="left"/>
      <w:pPr>
        <w:tabs>
          <w:tab w:val="num" w:pos="1180"/>
        </w:tabs>
        <w:ind w:left="1180" w:hanging="360"/>
      </w:pPr>
    </w:lvl>
    <w:lvl w:ilvl="2" w:tplc="0419001B" w:tentative="1">
      <w:start w:val="1"/>
      <w:numFmt w:val="lowerRoman"/>
      <w:lvlText w:val="%3."/>
      <w:lvlJc w:val="right"/>
      <w:pPr>
        <w:tabs>
          <w:tab w:val="num" w:pos="1900"/>
        </w:tabs>
        <w:ind w:left="1900" w:hanging="180"/>
      </w:pPr>
    </w:lvl>
    <w:lvl w:ilvl="3" w:tplc="0419000F" w:tentative="1">
      <w:start w:val="1"/>
      <w:numFmt w:val="decimal"/>
      <w:lvlText w:val="%4."/>
      <w:lvlJc w:val="left"/>
      <w:pPr>
        <w:tabs>
          <w:tab w:val="num" w:pos="2620"/>
        </w:tabs>
        <w:ind w:left="2620" w:hanging="360"/>
      </w:pPr>
    </w:lvl>
    <w:lvl w:ilvl="4" w:tplc="04190019" w:tentative="1">
      <w:start w:val="1"/>
      <w:numFmt w:val="lowerLetter"/>
      <w:lvlText w:val="%5."/>
      <w:lvlJc w:val="left"/>
      <w:pPr>
        <w:tabs>
          <w:tab w:val="num" w:pos="3340"/>
        </w:tabs>
        <w:ind w:left="3340" w:hanging="360"/>
      </w:pPr>
    </w:lvl>
    <w:lvl w:ilvl="5" w:tplc="0419001B" w:tentative="1">
      <w:start w:val="1"/>
      <w:numFmt w:val="lowerRoman"/>
      <w:lvlText w:val="%6."/>
      <w:lvlJc w:val="right"/>
      <w:pPr>
        <w:tabs>
          <w:tab w:val="num" w:pos="4060"/>
        </w:tabs>
        <w:ind w:left="4060" w:hanging="180"/>
      </w:pPr>
    </w:lvl>
    <w:lvl w:ilvl="6" w:tplc="0419000F" w:tentative="1">
      <w:start w:val="1"/>
      <w:numFmt w:val="decimal"/>
      <w:lvlText w:val="%7."/>
      <w:lvlJc w:val="left"/>
      <w:pPr>
        <w:tabs>
          <w:tab w:val="num" w:pos="4780"/>
        </w:tabs>
        <w:ind w:left="4780" w:hanging="360"/>
      </w:pPr>
    </w:lvl>
    <w:lvl w:ilvl="7" w:tplc="04190019" w:tentative="1">
      <w:start w:val="1"/>
      <w:numFmt w:val="lowerLetter"/>
      <w:lvlText w:val="%8."/>
      <w:lvlJc w:val="left"/>
      <w:pPr>
        <w:tabs>
          <w:tab w:val="num" w:pos="5500"/>
        </w:tabs>
        <w:ind w:left="5500" w:hanging="360"/>
      </w:pPr>
    </w:lvl>
    <w:lvl w:ilvl="8" w:tplc="0419001B" w:tentative="1">
      <w:start w:val="1"/>
      <w:numFmt w:val="lowerRoman"/>
      <w:lvlText w:val="%9."/>
      <w:lvlJc w:val="right"/>
      <w:pPr>
        <w:tabs>
          <w:tab w:val="num" w:pos="6220"/>
        </w:tabs>
        <w:ind w:left="6220" w:hanging="180"/>
      </w:pPr>
    </w:lvl>
  </w:abstractNum>
  <w:abstractNum w:abstractNumId="37">
    <w:nsid w:val="7A525BB6"/>
    <w:multiLevelType w:val="hybridMultilevel"/>
    <w:tmpl w:val="B38229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A892BD8"/>
    <w:multiLevelType w:val="hybridMultilevel"/>
    <w:tmpl w:val="71207290"/>
    <w:lvl w:ilvl="0" w:tplc="074C3B5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D53A28"/>
    <w:multiLevelType w:val="hybridMultilevel"/>
    <w:tmpl w:val="C3263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7"/>
  </w:num>
  <w:num w:numId="3">
    <w:abstractNumId w:val="0"/>
  </w:num>
  <w:num w:numId="4">
    <w:abstractNumId w:val="25"/>
  </w:num>
  <w:num w:numId="5">
    <w:abstractNumId w:val="16"/>
  </w:num>
  <w:num w:numId="6">
    <w:abstractNumId w:val="31"/>
  </w:num>
  <w:num w:numId="7">
    <w:abstractNumId w:val="11"/>
  </w:num>
  <w:num w:numId="8">
    <w:abstractNumId w:val="29"/>
  </w:num>
  <w:num w:numId="9">
    <w:abstractNumId w:val="37"/>
  </w:num>
  <w:num w:numId="10">
    <w:abstractNumId w:val="22"/>
  </w:num>
  <w:num w:numId="11">
    <w:abstractNumId w:val="35"/>
  </w:num>
  <w:num w:numId="12">
    <w:abstractNumId w:val="39"/>
  </w:num>
  <w:num w:numId="13">
    <w:abstractNumId w:val="21"/>
  </w:num>
  <w:num w:numId="14">
    <w:abstractNumId w:val="4"/>
  </w:num>
  <w:num w:numId="15">
    <w:abstractNumId w:val="5"/>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3"/>
  </w:num>
  <w:num w:numId="21">
    <w:abstractNumId w:val="12"/>
  </w:num>
  <w:num w:numId="22">
    <w:abstractNumId w:val="33"/>
  </w:num>
  <w:num w:numId="23">
    <w:abstractNumId w:val="26"/>
  </w:num>
  <w:num w:numId="24">
    <w:abstractNumId w:val="34"/>
  </w:num>
  <w:num w:numId="25">
    <w:abstractNumId w:val="20"/>
  </w:num>
  <w:num w:numId="26">
    <w:abstractNumId w:val="36"/>
  </w:num>
  <w:num w:numId="27">
    <w:abstractNumId w:val="9"/>
  </w:num>
  <w:num w:numId="28">
    <w:abstractNumId w:val="8"/>
  </w:num>
  <w:num w:numId="29">
    <w:abstractNumId w:val="19"/>
  </w:num>
  <w:num w:numId="30">
    <w:abstractNumId w:val="38"/>
  </w:num>
  <w:num w:numId="31">
    <w:abstractNumId w:val="6"/>
  </w:num>
  <w:num w:numId="32">
    <w:abstractNumId w:val="15"/>
  </w:num>
  <w:num w:numId="33">
    <w:abstractNumId w:val="7"/>
  </w:num>
  <w:num w:numId="34">
    <w:abstractNumId w:val="30"/>
  </w:num>
  <w:num w:numId="35">
    <w:abstractNumId w:val="2"/>
  </w:num>
  <w:num w:numId="36">
    <w:abstractNumId w:val="14"/>
  </w:num>
  <w:num w:numId="37">
    <w:abstractNumId w:val="23"/>
  </w:num>
  <w:num w:numId="38">
    <w:abstractNumId w:val="10"/>
  </w:num>
  <w:num w:numId="39">
    <w:abstractNumId w:val="18"/>
  </w:num>
  <w:num w:numId="40">
    <w:abstractNumId w:val="32"/>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EA5"/>
    <w:rsid w:val="000D12B4"/>
    <w:rsid w:val="000E74FA"/>
    <w:rsid w:val="00121878"/>
    <w:rsid w:val="00124CE8"/>
    <w:rsid w:val="00136063"/>
    <w:rsid w:val="00157A9D"/>
    <w:rsid w:val="001669B7"/>
    <w:rsid w:val="001A6542"/>
    <w:rsid w:val="001B0320"/>
    <w:rsid w:val="001C4660"/>
    <w:rsid w:val="001C50A0"/>
    <w:rsid w:val="001D6495"/>
    <w:rsid w:val="002466EE"/>
    <w:rsid w:val="002549DC"/>
    <w:rsid w:val="0028146D"/>
    <w:rsid w:val="00285788"/>
    <w:rsid w:val="002A7327"/>
    <w:rsid w:val="002B6F8E"/>
    <w:rsid w:val="002D0B55"/>
    <w:rsid w:val="002D74B3"/>
    <w:rsid w:val="002E010C"/>
    <w:rsid w:val="002E0EE5"/>
    <w:rsid w:val="002E6A0E"/>
    <w:rsid w:val="002F11F9"/>
    <w:rsid w:val="003040BB"/>
    <w:rsid w:val="00307B84"/>
    <w:rsid w:val="00323F25"/>
    <w:rsid w:val="0036598E"/>
    <w:rsid w:val="003B27E7"/>
    <w:rsid w:val="003F0DAC"/>
    <w:rsid w:val="003F3D1A"/>
    <w:rsid w:val="00417D99"/>
    <w:rsid w:val="00463E09"/>
    <w:rsid w:val="00495FAF"/>
    <w:rsid w:val="004B6EA5"/>
    <w:rsid w:val="005044D6"/>
    <w:rsid w:val="00537114"/>
    <w:rsid w:val="00554ADD"/>
    <w:rsid w:val="0058082C"/>
    <w:rsid w:val="00581323"/>
    <w:rsid w:val="00584998"/>
    <w:rsid w:val="005A1D04"/>
    <w:rsid w:val="006207E7"/>
    <w:rsid w:val="006272E5"/>
    <w:rsid w:val="00634162"/>
    <w:rsid w:val="00686107"/>
    <w:rsid w:val="006D566F"/>
    <w:rsid w:val="006F4EA7"/>
    <w:rsid w:val="007225AC"/>
    <w:rsid w:val="0073095D"/>
    <w:rsid w:val="0073418F"/>
    <w:rsid w:val="007452E8"/>
    <w:rsid w:val="00747C98"/>
    <w:rsid w:val="00767A61"/>
    <w:rsid w:val="00792F25"/>
    <w:rsid w:val="007C3BE3"/>
    <w:rsid w:val="007E7E5E"/>
    <w:rsid w:val="007F32C5"/>
    <w:rsid w:val="00831771"/>
    <w:rsid w:val="0084104C"/>
    <w:rsid w:val="00842E29"/>
    <w:rsid w:val="00877EBF"/>
    <w:rsid w:val="00890E9B"/>
    <w:rsid w:val="0089448C"/>
    <w:rsid w:val="008D072E"/>
    <w:rsid w:val="008D6B26"/>
    <w:rsid w:val="0095202A"/>
    <w:rsid w:val="00976739"/>
    <w:rsid w:val="009774F1"/>
    <w:rsid w:val="00983124"/>
    <w:rsid w:val="009B29D0"/>
    <w:rsid w:val="009D2850"/>
    <w:rsid w:val="009E71AA"/>
    <w:rsid w:val="009F28C9"/>
    <w:rsid w:val="00A00EB2"/>
    <w:rsid w:val="00A3786D"/>
    <w:rsid w:val="00A422FC"/>
    <w:rsid w:val="00A43AAD"/>
    <w:rsid w:val="00A70447"/>
    <w:rsid w:val="00A76EB5"/>
    <w:rsid w:val="00A80C2A"/>
    <w:rsid w:val="00A932D1"/>
    <w:rsid w:val="00AF14A2"/>
    <w:rsid w:val="00AF21AC"/>
    <w:rsid w:val="00B050E2"/>
    <w:rsid w:val="00B22DBA"/>
    <w:rsid w:val="00B3610C"/>
    <w:rsid w:val="00B44A84"/>
    <w:rsid w:val="00B54767"/>
    <w:rsid w:val="00B80071"/>
    <w:rsid w:val="00BB7E1F"/>
    <w:rsid w:val="00BC126C"/>
    <w:rsid w:val="00BC1361"/>
    <w:rsid w:val="00BD405D"/>
    <w:rsid w:val="00BF2E65"/>
    <w:rsid w:val="00BF356F"/>
    <w:rsid w:val="00BF3E05"/>
    <w:rsid w:val="00C00BF5"/>
    <w:rsid w:val="00C32305"/>
    <w:rsid w:val="00C632B6"/>
    <w:rsid w:val="00C66A56"/>
    <w:rsid w:val="00C7788B"/>
    <w:rsid w:val="00CA7AF5"/>
    <w:rsid w:val="00CB16DF"/>
    <w:rsid w:val="00CB2B30"/>
    <w:rsid w:val="00CE676D"/>
    <w:rsid w:val="00D1027C"/>
    <w:rsid w:val="00D10584"/>
    <w:rsid w:val="00D1207F"/>
    <w:rsid w:val="00D1576D"/>
    <w:rsid w:val="00D22914"/>
    <w:rsid w:val="00D26D95"/>
    <w:rsid w:val="00D311AA"/>
    <w:rsid w:val="00D409A8"/>
    <w:rsid w:val="00D921AF"/>
    <w:rsid w:val="00DA5B50"/>
    <w:rsid w:val="00DC33CE"/>
    <w:rsid w:val="00E15277"/>
    <w:rsid w:val="00E34DD0"/>
    <w:rsid w:val="00E67D5A"/>
    <w:rsid w:val="00E71C4F"/>
    <w:rsid w:val="00EC3A81"/>
    <w:rsid w:val="00ED21C5"/>
    <w:rsid w:val="00EE0819"/>
    <w:rsid w:val="00F14FBC"/>
    <w:rsid w:val="00F2215E"/>
    <w:rsid w:val="00F2780A"/>
    <w:rsid w:val="00F3467B"/>
    <w:rsid w:val="00F3706A"/>
    <w:rsid w:val="00F46975"/>
    <w:rsid w:val="00F67740"/>
    <w:rsid w:val="00F71548"/>
    <w:rsid w:val="00F85B98"/>
    <w:rsid w:val="00F90DF1"/>
    <w:rsid w:val="00FA6D9B"/>
    <w:rsid w:val="00FB3A27"/>
    <w:rsid w:val="00FE4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320"/>
    <w:pPr>
      <w:spacing w:before="60"/>
    </w:pPr>
    <w:rPr>
      <w:rFonts w:ascii="Times New Roman" w:eastAsia="Times New Roman" w:hAnsi="Times New Roman"/>
      <w:sz w:val="24"/>
      <w:szCs w:val="24"/>
    </w:rPr>
  </w:style>
  <w:style w:type="paragraph" w:styleId="1">
    <w:name w:val="heading 1"/>
    <w:basedOn w:val="a"/>
    <w:next w:val="a"/>
    <w:link w:val="10"/>
    <w:uiPriority w:val="99"/>
    <w:qFormat/>
    <w:rsid w:val="004B6EA5"/>
    <w:pPr>
      <w:keepNext/>
      <w:numPr>
        <w:numId w:val="1"/>
      </w:numPr>
      <w:spacing w:before="240" w:after="60"/>
      <w:outlineLvl w:val="0"/>
    </w:pPr>
    <w:rPr>
      <w:b/>
      <w:bCs/>
      <w:kern w:val="28"/>
    </w:rPr>
  </w:style>
  <w:style w:type="paragraph" w:styleId="2">
    <w:name w:val="heading 2"/>
    <w:basedOn w:val="a"/>
    <w:next w:val="a"/>
    <w:link w:val="20"/>
    <w:uiPriority w:val="99"/>
    <w:qFormat/>
    <w:rsid w:val="004B6EA5"/>
    <w:pPr>
      <w:keepNext/>
      <w:numPr>
        <w:ilvl w:val="1"/>
        <w:numId w:val="1"/>
      </w:numPr>
      <w:spacing w:before="240" w:after="60"/>
      <w:outlineLvl w:val="1"/>
    </w:pPr>
  </w:style>
  <w:style w:type="paragraph" w:styleId="3">
    <w:name w:val="heading 3"/>
    <w:basedOn w:val="2"/>
    <w:next w:val="a"/>
    <w:link w:val="30"/>
    <w:uiPriority w:val="99"/>
    <w:qFormat/>
    <w:rsid w:val="004B6EA5"/>
    <w:pPr>
      <w:numPr>
        <w:ilvl w:val="0"/>
        <w:numId w:val="0"/>
      </w:numPr>
      <w:jc w:val="center"/>
      <w:outlineLvl w:val="2"/>
    </w:pPr>
    <w:rPr>
      <w:b/>
      <w:bCs/>
    </w:rPr>
  </w:style>
  <w:style w:type="paragraph" w:styleId="4">
    <w:name w:val="heading 4"/>
    <w:basedOn w:val="a"/>
    <w:next w:val="a"/>
    <w:link w:val="40"/>
    <w:uiPriority w:val="99"/>
    <w:qFormat/>
    <w:rsid w:val="004B6EA5"/>
    <w:pPr>
      <w:keepNext/>
      <w:numPr>
        <w:ilvl w:val="3"/>
        <w:numId w:val="1"/>
      </w:numPr>
      <w:spacing w:before="240" w:after="60"/>
      <w:outlineLvl w:val="3"/>
    </w:pPr>
    <w:rPr>
      <w:rFonts w:ascii="Arial" w:hAnsi="Arial" w:cs="Arial"/>
      <w:b/>
      <w:bCs/>
    </w:rPr>
  </w:style>
  <w:style w:type="paragraph" w:styleId="5">
    <w:name w:val="heading 5"/>
    <w:basedOn w:val="a"/>
    <w:next w:val="a"/>
    <w:link w:val="50"/>
    <w:uiPriority w:val="99"/>
    <w:qFormat/>
    <w:rsid w:val="004B6EA5"/>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rsid w:val="004B6EA5"/>
    <w:pPr>
      <w:numPr>
        <w:ilvl w:val="5"/>
        <w:numId w:val="1"/>
      </w:numPr>
      <w:spacing w:before="240" w:after="60"/>
      <w:outlineLvl w:val="5"/>
    </w:pPr>
    <w:rPr>
      <w:i/>
      <w:iCs/>
      <w:sz w:val="22"/>
      <w:szCs w:val="22"/>
    </w:rPr>
  </w:style>
  <w:style w:type="paragraph" w:styleId="7">
    <w:name w:val="heading 7"/>
    <w:basedOn w:val="a"/>
    <w:next w:val="a"/>
    <w:link w:val="70"/>
    <w:uiPriority w:val="99"/>
    <w:qFormat/>
    <w:rsid w:val="004B6EA5"/>
    <w:pPr>
      <w:keepNext/>
      <w:numPr>
        <w:ilvl w:val="6"/>
        <w:numId w:val="1"/>
      </w:numPr>
      <w:spacing w:line="360" w:lineRule="auto"/>
      <w:jc w:val="center"/>
      <w:outlineLvl w:val="6"/>
    </w:pPr>
    <w:rPr>
      <w:rFonts w:ascii="Arial" w:hAnsi="Arial" w:cs="Arial"/>
      <w:b/>
      <w:bCs/>
      <w:sz w:val="28"/>
      <w:szCs w:val="28"/>
    </w:rPr>
  </w:style>
  <w:style w:type="paragraph" w:styleId="8">
    <w:name w:val="heading 8"/>
    <w:basedOn w:val="a"/>
    <w:next w:val="a"/>
    <w:link w:val="80"/>
    <w:uiPriority w:val="99"/>
    <w:qFormat/>
    <w:rsid w:val="004B6EA5"/>
    <w:pPr>
      <w:numPr>
        <w:ilvl w:val="7"/>
        <w:numId w:val="1"/>
      </w:numPr>
      <w:spacing w:before="240" w:after="60"/>
      <w:outlineLvl w:val="7"/>
    </w:pPr>
    <w:rPr>
      <w:rFonts w:ascii="Arial" w:hAnsi="Arial" w:cs="Arial"/>
      <w:i/>
      <w:iCs/>
      <w:sz w:val="20"/>
      <w:szCs w:val="20"/>
    </w:rPr>
  </w:style>
  <w:style w:type="paragraph" w:styleId="9">
    <w:name w:val="heading 9"/>
    <w:basedOn w:val="a"/>
    <w:next w:val="a"/>
    <w:link w:val="90"/>
    <w:uiPriority w:val="99"/>
    <w:qFormat/>
    <w:rsid w:val="004B6EA5"/>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6EA5"/>
    <w:rPr>
      <w:rFonts w:ascii="Times New Roman" w:eastAsia="Times New Roman" w:hAnsi="Times New Roman" w:cs="Times New Roman"/>
      <w:b/>
      <w:bCs/>
      <w:kern w:val="28"/>
      <w:sz w:val="24"/>
      <w:szCs w:val="24"/>
      <w:lang w:eastAsia="ru-RU"/>
    </w:rPr>
  </w:style>
  <w:style w:type="character" w:customStyle="1" w:styleId="20">
    <w:name w:val="Заголовок 2 Знак"/>
    <w:basedOn w:val="a0"/>
    <w:link w:val="2"/>
    <w:uiPriority w:val="99"/>
    <w:rsid w:val="004B6EA5"/>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4B6EA5"/>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4B6EA5"/>
    <w:rPr>
      <w:rFonts w:ascii="Arial" w:eastAsia="Times New Roman" w:hAnsi="Arial" w:cs="Arial"/>
      <w:b/>
      <w:bCs/>
      <w:sz w:val="24"/>
      <w:szCs w:val="24"/>
      <w:lang w:eastAsia="ru-RU"/>
    </w:rPr>
  </w:style>
  <w:style w:type="character" w:customStyle="1" w:styleId="50">
    <w:name w:val="Заголовок 5 Знак"/>
    <w:basedOn w:val="a0"/>
    <w:link w:val="5"/>
    <w:uiPriority w:val="99"/>
    <w:rsid w:val="004B6EA5"/>
    <w:rPr>
      <w:rFonts w:ascii="Arial" w:eastAsia="Times New Roman" w:hAnsi="Arial" w:cs="Arial"/>
      <w:lang w:eastAsia="ru-RU"/>
    </w:rPr>
  </w:style>
  <w:style w:type="character" w:customStyle="1" w:styleId="60">
    <w:name w:val="Заголовок 6 Знак"/>
    <w:basedOn w:val="a0"/>
    <w:link w:val="6"/>
    <w:uiPriority w:val="99"/>
    <w:rsid w:val="004B6EA5"/>
    <w:rPr>
      <w:rFonts w:ascii="Times New Roman" w:eastAsia="Times New Roman" w:hAnsi="Times New Roman" w:cs="Times New Roman"/>
      <w:i/>
      <w:iCs/>
      <w:lang w:eastAsia="ru-RU"/>
    </w:rPr>
  </w:style>
  <w:style w:type="character" w:customStyle="1" w:styleId="70">
    <w:name w:val="Заголовок 7 Знак"/>
    <w:basedOn w:val="a0"/>
    <w:link w:val="7"/>
    <w:uiPriority w:val="99"/>
    <w:rsid w:val="004B6EA5"/>
    <w:rPr>
      <w:rFonts w:ascii="Arial" w:eastAsia="Times New Roman" w:hAnsi="Arial" w:cs="Arial"/>
      <w:b/>
      <w:bCs/>
      <w:sz w:val="28"/>
      <w:szCs w:val="28"/>
      <w:lang w:eastAsia="ru-RU"/>
    </w:rPr>
  </w:style>
  <w:style w:type="character" w:customStyle="1" w:styleId="80">
    <w:name w:val="Заголовок 8 Знак"/>
    <w:basedOn w:val="a0"/>
    <w:link w:val="8"/>
    <w:uiPriority w:val="99"/>
    <w:rsid w:val="004B6EA5"/>
    <w:rPr>
      <w:rFonts w:ascii="Arial" w:eastAsia="Times New Roman" w:hAnsi="Arial" w:cs="Arial"/>
      <w:i/>
      <w:iCs/>
      <w:sz w:val="20"/>
      <w:szCs w:val="20"/>
      <w:lang w:eastAsia="ru-RU"/>
    </w:rPr>
  </w:style>
  <w:style w:type="character" w:customStyle="1" w:styleId="90">
    <w:name w:val="Заголовок 9 Знак"/>
    <w:basedOn w:val="a0"/>
    <w:link w:val="9"/>
    <w:uiPriority w:val="99"/>
    <w:rsid w:val="004B6EA5"/>
    <w:rPr>
      <w:rFonts w:ascii="Arial" w:eastAsia="Times New Roman" w:hAnsi="Arial" w:cs="Arial"/>
      <w:b/>
      <w:bCs/>
      <w:i/>
      <w:iCs/>
      <w:sz w:val="18"/>
      <w:szCs w:val="18"/>
      <w:lang w:eastAsia="ru-RU"/>
    </w:rPr>
  </w:style>
  <w:style w:type="table" w:styleId="a3">
    <w:name w:val="Table Grid"/>
    <w:basedOn w:val="a1"/>
    <w:uiPriority w:val="99"/>
    <w:rsid w:val="004B6E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4B6EA5"/>
    <w:pPr>
      <w:tabs>
        <w:tab w:val="center" w:pos="4677"/>
        <w:tab w:val="right" w:pos="9355"/>
      </w:tabs>
    </w:pPr>
  </w:style>
  <w:style w:type="character" w:customStyle="1" w:styleId="a5">
    <w:name w:val="Нижний колонтитул Знак"/>
    <w:basedOn w:val="a0"/>
    <w:link w:val="a4"/>
    <w:uiPriority w:val="99"/>
    <w:rsid w:val="004B6EA5"/>
    <w:rPr>
      <w:rFonts w:ascii="Times New Roman" w:eastAsia="Times New Roman" w:hAnsi="Times New Roman" w:cs="Times New Roman"/>
      <w:sz w:val="24"/>
      <w:szCs w:val="24"/>
      <w:lang w:eastAsia="ru-RU"/>
    </w:rPr>
  </w:style>
  <w:style w:type="paragraph" w:styleId="a6">
    <w:name w:val="header"/>
    <w:basedOn w:val="a"/>
    <w:link w:val="a7"/>
    <w:uiPriority w:val="99"/>
    <w:rsid w:val="004B6EA5"/>
    <w:pPr>
      <w:tabs>
        <w:tab w:val="center" w:pos="4677"/>
        <w:tab w:val="right" w:pos="9355"/>
      </w:tabs>
    </w:pPr>
  </w:style>
  <w:style w:type="character" w:customStyle="1" w:styleId="a7">
    <w:name w:val="Верхний колонтитул Знак"/>
    <w:basedOn w:val="a0"/>
    <w:link w:val="a6"/>
    <w:uiPriority w:val="99"/>
    <w:rsid w:val="004B6EA5"/>
    <w:rPr>
      <w:rFonts w:ascii="Times New Roman" w:eastAsia="Times New Roman" w:hAnsi="Times New Roman" w:cs="Times New Roman"/>
      <w:sz w:val="24"/>
      <w:szCs w:val="24"/>
      <w:lang w:eastAsia="ru-RU"/>
    </w:rPr>
  </w:style>
  <w:style w:type="paragraph" w:styleId="a8">
    <w:name w:val="Body Text"/>
    <w:basedOn w:val="a"/>
    <w:link w:val="a9"/>
    <w:uiPriority w:val="99"/>
    <w:rsid w:val="004B6EA5"/>
    <w:pPr>
      <w:spacing w:after="120"/>
    </w:pPr>
    <w:rPr>
      <w:rFonts w:ascii="Arial" w:hAnsi="Arial" w:cs="Arial"/>
    </w:rPr>
  </w:style>
  <w:style w:type="character" w:customStyle="1" w:styleId="a9">
    <w:name w:val="Основной текст Знак"/>
    <w:basedOn w:val="a0"/>
    <w:link w:val="a8"/>
    <w:uiPriority w:val="99"/>
    <w:rsid w:val="004B6EA5"/>
    <w:rPr>
      <w:rFonts w:ascii="Arial" w:eastAsia="Times New Roman" w:hAnsi="Arial" w:cs="Arial"/>
      <w:sz w:val="24"/>
      <w:szCs w:val="24"/>
      <w:lang w:eastAsia="ru-RU"/>
    </w:rPr>
  </w:style>
  <w:style w:type="paragraph" w:styleId="aa">
    <w:name w:val="Body Text Indent"/>
    <w:basedOn w:val="a"/>
    <w:link w:val="ab"/>
    <w:uiPriority w:val="99"/>
    <w:rsid w:val="004B6EA5"/>
    <w:pPr>
      <w:spacing w:after="120"/>
      <w:ind w:left="283"/>
    </w:pPr>
  </w:style>
  <w:style w:type="character" w:customStyle="1" w:styleId="ab">
    <w:name w:val="Основной текст с отступом Знак"/>
    <w:basedOn w:val="a0"/>
    <w:link w:val="aa"/>
    <w:uiPriority w:val="99"/>
    <w:rsid w:val="004B6EA5"/>
    <w:rPr>
      <w:rFonts w:ascii="Times New Roman" w:eastAsia="Times New Roman" w:hAnsi="Times New Roman" w:cs="Times New Roman"/>
      <w:sz w:val="24"/>
      <w:szCs w:val="24"/>
      <w:lang w:eastAsia="ru-RU"/>
    </w:rPr>
  </w:style>
  <w:style w:type="paragraph" w:customStyle="1" w:styleId="11">
    <w:name w:val="Знак Знак Знак Знак Знак Знак Знак1 Знак Знак Знак Знак Знак Знак Знак Знак Знак"/>
    <w:basedOn w:val="a"/>
    <w:uiPriority w:val="99"/>
    <w:rsid w:val="004B6EA5"/>
    <w:pPr>
      <w:tabs>
        <w:tab w:val="num" w:pos="643"/>
      </w:tabs>
      <w:spacing w:before="0" w:after="160" w:line="240" w:lineRule="exact"/>
    </w:pPr>
    <w:rPr>
      <w:rFonts w:ascii="Verdana" w:hAnsi="Verdana" w:cs="Verdana"/>
      <w:sz w:val="20"/>
      <w:szCs w:val="20"/>
      <w:lang w:val="en-US" w:eastAsia="en-US"/>
    </w:rPr>
  </w:style>
  <w:style w:type="paragraph" w:customStyle="1" w:styleId="Default">
    <w:name w:val="Default"/>
    <w:uiPriority w:val="99"/>
    <w:rsid w:val="004B6EA5"/>
    <w:pPr>
      <w:autoSpaceDE w:val="0"/>
      <w:autoSpaceDN w:val="0"/>
      <w:adjustRightInd w:val="0"/>
    </w:pPr>
    <w:rPr>
      <w:rFonts w:ascii="Times New Roman" w:eastAsia="Times New Roman" w:hAnsi="Times New Roman"/>
      <w:color w:val="000000"/>
      <w:sz w:val="24"/>
      <w:szCs w:val="24"/>
    </w:rPr>
  </w:style>
  <w:style w:type="paragraph" w:customStyle="1" w:styleId="ac">
    <w:name w:val="Заголовок"/>
    <w:basedOn w:val="a"/>
    <w:next w:val="a8"/>
    <w:uiPriority w:val="99"/>
    <w:rsid w:val="004B6EA5"/>
    <w:pPr>
      <w:keepNext/>
      <w:suppressAutoHyphens/>
      <w:spacing w:before="240" w:after="120"/>
    </w:pPr>
    <w:rPr>
      <w:rFonts w:ascii="Arial" w:eastAsia="MS Mincho" w:hAnsi="Arial" w:cs="Arial"/>
      <w:sz w:val="28"/>
      <w:szCs w:val="28"/>
      <w:lang w:eastAsia="ar-SA"/>
    </w:rPr>
  </w:style>
  <w:style w:type="paragraph" w:customStyle="1" w:styleId="12">
    <w:name w:val="Название объекта1"/>
    <w:basedOn w:val="a"/>
    <w:next w:val="a"/>
    <w:uiPriority w:val="99"/>
    <w:rsid w:val="004B6EA5"/>
    <w:pPr>
      <w:keepNext/>
      <w:suppressAutoHyphens/>
      <w:spacing w:before="0"/>
      <w:jc w:val="right"/>
    </w:pPr>
    <w:rPr>
      <w:lang w:eastAsia="ar-SA"/>
    </w:rPr>
  </w:style>
  <w:style w:type="character" w:customStyle="1" w:styleId="19">
    <w:name w:val="Знак Знак19"/>
    <w:basedOn w:val="a0"/>
    <w:rsid w:val="0089448C"/>
    <w:rPr>
      <w:sz w:val="24"/>
      <w:szCs w:val="24"/>
    </w:rPr>
  </w:style>
  <w:style w:type="character" w:styleId="ad">
    <w:name w:val="Placeholder Text"/>
    <w:basedOn w:val="a0"/>
    <w:uiPriority w:val="99"/>
    <w:semiHidden/>
    <w:rsid w:val="00976739"/>
    <w:rPr>
      <w:color w:val="808080"/>
    </w:rPr>
  </w:style>
  <w:style w:type="paragraph" w:styleId="ae">
    <w:name w:val="Balloon Text"/>
    <w:basedOn w:val="a"/>
    <w:link w:val="af"/>
    <w:uiPriority w:val="99"/>
    <w:semiHidden/>
    <w:unhideWhenUsed/>
    <w:rsid w:val="00A932D1"/>
    <w:pPr>
      <w:spacing w:before="0"/>
    </w:pPr>
    <w:rPr>
      <w:rFonts w:ascii="Tahoma" w:hAnsi="Tahoma" w:cs="Tahoma"/>
      <w:sz w:val="16"/>
      <w:szCs w:val="16"/>
    </w:rPr>
  </w:style>
  <w:style w:type="character" w:customStyle="1" w:styleId="af">
    <w:name w:val="Текст выноски Знак"/>
    <w:basedOn w:val="a0"/>
    <w:link w:val="ae"/>
    <w:uiPriority w:val="99"/>
    <w:semiHidden/>
    <w:rsid w:val="00A932D1"/>
    <w:rPr>
      <w:rFonts w:ascii="Tahoma" w:eastAsia="Times New Roman" w:hAnsi="Tahoma" w:cs="Tahoma"/>
      <w:sz w:val="16"/>
      <w:szCs w:val="16"/>
    </w:rPr>
  </w:style>
  <w:style w:type="paragraph" w:styleId="af0">
    <w:name w:val="List Paragraph"/>
    <w:basedOn w:val="a"/>
    <w:uiPriority w:val="34"/>
    <w:qFormat/>
    <w:rsid w:val="000D12B4"/>
    <w:pPr>
      <w:spacing w:before="0"/>
      <w:ind w:left="720"/>
    </w:pPr>
    <w:rPr>
      <w:rFonts w:ascii="Calibri" w:hAnsi="Calibri" w:cs="Calibri"/>
      <w:sz w:val="22"/>
      <w:szCs w:val="22"/>
    </w:rPr>
  </w:style>
  <w:style w:type="paragraph" w:styleId="21">
    <w:name w:val="Body Text 2"/>
    <w:basedOn w:val="a"/>
    <w:link w:val="22"/>
    <w:rsid w:val="008D6B26"/>
    <w:pPr>
      <w:spacing w:before="0" w:after="120" w:line="480" w:lineRule="auto"/>
    </w:pPr>
    <w:rPr>
      <w:rFonts w:eastAsia="Calibri"/>
      <w:sz w:val="20"/>
      <w:szCs w:val="20"/>
      <w:lang w:eastAsia="en-US"/>
    </w:rPr>
  </w:style>
  <w:style w:type="character" w:customStyle="1" w:styleId="22">
    <w:name w:val="Основной текст 2 Знак"/>
    <w:basedOn w:val="a0"/>
    <w:link w:val="21"/>
    <w:rsid w:val="008D6B26"/>
    <w:rPr>
      <w:rFonts w:ascii="Times New Roman" w:hAnsi="Times New Roman"/>
      <w:lang w:eastAsia="en-US"/>
    </w:rPr>
  </w:style>
  <w:style w:type="paragraph" w:customStyle="1" w:styleId="13">
    <w:name w:val="Абзац списка1"/>
    <w:basedOn w:val="a"/>
    <w:rsid w:val="00D311AA"/>
    <w:pPr>
      <w:spacing w:before="0"/>
      <w:ind w:left="720"/>
    </w:pPr>
    <w:rPr>
      <w:rFonts w:eastAsia="Calibri"/>
      <w:sz w:val="20"/>
      <w:szCs w:val="20"/>
      <w:lang w:eastAsia="en-US"/>
    </w:rPr>
  </w:style>
  <w:style w:type="paragraph" w:customStyle="1" w:styleId="23">
    <w:name w:val="Абзац списка2"/>
    <w:basedOn w:val="a"/>
    <w:rsid w:val="00D311AA"/>
    <w:pPr>
      <w:spacing w:before="0"/>
      <w:ind w:left="720"/>
    </w:pPr>
    <w:rPr>
      <w:rFonts w:eastAsia="Calibri"/>
      <w:sz w:val="20"/>
      <w:szCs w:val="20"/>
      <w:lang w:eastAsia="en-US"/>
    </w:rPr>
  </w:style>
  <w:style w:type="paragraph" w:styleId="af1">
    <w:name w:val="Plain Text"/>
    <w:basedOn w:val="a"/>
    <w:link w:val="af2"/>
    <w:rsid w:val="00D311AA"/>
    <w:pPr>
      <w:spacing w:before="0"/>
    </w:pPr>
    <w:rPr>
      <w:rFonts w:ascii="Consolas" w:hAnsi="Consolas" w:cs="Consolas"/>
      <w:sz w:val="21"/>
      <w:szCs w:val="21"/>
      <w:lang w:eastAsia="en-US"/>
    </w:rPr>
  </w:style>
  <w:style w:type="character" w:customStyle="1" w:styleId="af2">
    <w:name w:val="Текст Знак"/>
    <w:basedOn w:val="a0"/>
    <w:link w:val="af1"/>
    <w:rsid w:val="00D311AA"/>
    <w:rPr>
      <w:rFonts w:ascii="Consolas" w:eastAsia="Times New Roman" w:hAnsi="Consolas" w:cs="Consolas"/>
      <w:sz w:val="21"/>
      <w:szCs w:val="21"/>
      <w:lang w:eastAsia="en-US"/>
    </w:rPr>
  </w:style>
  <w:style w:type="character" w:customStyle="1" w:styleId="af3">
    <w:name w:val="Основной текст_"/>
    <w:link w:val="14"/>
    <w:locked/>
    <w:rsid w:val="00D311AA"/>
    <w:rPr>
      <w:sz w:val="23"/>
      <w:shd w:val="clear" w:color="auto" w:fill="FFFFFF"/>
    </w:rPr>
  </w:style>
  <w:style w:type="paragraph" w:customStyle="1" w:styleId="14">
    <w:name w:val="Основной текст1"/>
    <w:basedOn w:val="a"/>
    <w:link w:val="af3"/>
    <w:rsid w:val="00D311AA"/>
    <w:pPr>
      <w:shd w:val="clear" w:color="auto" w:fill="FFFFFF"/>
      <w:spacing w:before="0" w:after="360" w:line="240" w:lineRule="atLeast"/>
      <w:ind w:hanging="400"/>
      <w:jc w:val="center"/>
    </w:pPr>
    <w:rPr>
      <w:rFonts w:ascii="Calibri" w:eastAsia="Calibri" w:hAnsi="Calibri"/>
      <w:sz w:val="23"/>
      <w:szCs w:val="20"/>
      <w:shd w:val="clear" w:color="auto" w:fill="FFFFFF"/>
    </w:rPr>
  </w:style>
  <w:style w:type="paragraph" w:styleId="af4">
    <w:name w:val="Normal (Web)"/>
    <w:basedOn w:val="a"/>
    <w:uiPriority w:val="99"/>
    <w:rsid w:val="00C632B6"/>
    <w:pPr>
      <w:spacing w:before="100" w:beforeAutospacing="1" w:after="100" w:afterAutospacing="1"/>
    </w:pPr>
    <w:rPr>
      <w:color w:val="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320"/>
    <w:pPr>
      <w:spacing w:before="60"/>
    </w:pPr>
    <w:rPr>
      <w:rFonts w:ascii="Times New Roman" w:eastAsia="Times New Roman" w:hAnsi="Times New Roman"/>
      <w:sz w:val="24"/>
      <w:szCs w:val="24"/>
    </w:rPr>
  </w:style>
  <w:style w:type="paragraph" w:styleId="1">
    <w:name w:val="heading 1"/>
    <w:basedOn w:val="a"/>
    <w:next w:val="a"/>
    <w:link w:val="10"/>
    <w:uiPriority w:val="99"/>
    <w:qFormat/>
    <w:rsid w:val="004B6EA5"/>
    <w:pPr>
      <w:keepNext/>
      <w:numPr>
        <w:numId w:val="1"/>
      </w:numPr>
      <w:spacing w:before="240" w:after="60"/>
      <w:outlineLvl w:val="0"/>
    </w:pPr>
    <w:rPr>
      <w:b/>
      <w:bCs/>
      <w:kern w:val="28"/>
    </w:rPr>
  </w:style>
  <w:style w:type="paragraph" w:styleId="2">
    <w:name w:val="heading 2"/>
    <w:basedOn w:val="a"/>
    <w:next w:val="a"/>
    <w:link w:val="20"/>
    <w:uiPriority w:val="99"/>
    <w:qFormat/>
    <w:rsid w:val="004B6EA5"/>
    <w:pPr>
      <w:keepNext/>
      <w:numPr>
        <w:ilvl w:val="1"/>
        <w:numId w:val="1"/>
      </w:numPr>
      <w:spacing w:before="240" w:after="60"/>
      <w:outlineLvl w:val="1"/>
    </w:pPr>
  </w:style>
  <w:style w:type="paragraph" w:styleId="3">
    <w:name w:val="heading 3"/>
    <w:basedOn w:val="2"/>
    <w:next w:val="a"/>
    <w:link w:val="30"/>
    <w:uiPriority w:val="99"/>
    <w:qFormat/>
    <w:rsid w:val="004B6EA5"/>
    <w:pPr>
      <w:numPr>
        <w:ilvl w:val="0"/>
        <w:numId w:val="0"/>
      </w:numPr>
      <w:jc w:val="center"/>
      <w:outlineLvl w:val="2"/>
    </w:pPr>
    <w:rPr>
      <w:b/>
      <w:bCs/>
    </w:rPr>
  </w:style>
  <w:style w:type="paragraph" w:styleId="4">
    <w:name w:val="heading 4"/>
    <w:basedOn w:val="a"/>
    <w:next w:val="a"/>
    <w:link w:val="40"/>
    <w:uiPriority w:val="99"/>
    <w:qFormat/>
    <w:rsid w:val="004B6EA5"/>
    <w:pPr>
      <w:keepNext/>
      <w:numPr>
        <w:ilvl w:val="3"/>
        <w:numId w:val="1"/>
      </w:numPr>
      <w:spacing w:before="240" w:after="60"/>
      <w:outlineLvl w:val="3"/>
    </w:pPr>
    <w:rPr>
      <w:rFonts w:ascii="Arial" w:hAnsi="Arial" w:cs="Arial"/>
      <w:b/>
      <w:bCs/>
    </w:rPr>
  </w:style>
  <w:style w:type="paragraph" w:styleId="5">
    <w:name w:val="heading 5"/>
    <w:basedOn w:val="a"/>
    <w:next w:val="a"/>
    <w:link w:val="50"/>
    <w:uiPriority w:val="99"/>
    <w:qFormat/>
    <w:rsid w:val="004B6EA5"/>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rsid w:val="004B6EA5"/>
    <w:pPr>
      <w:numPr>
        <w:ilvl w:val="5"/>
        <w:numId w:val="1"/>
      </w:numPr>
      <w:spacing w:before="240" w:after="60"/>
      <w:outlineLvl w:val="5"/>
    </w:pPr>
    <w:rPr>
      <w:i/>
      <w:iCs/>
      <w:sz w:val="22"/>
      <w:szCs w:val="22"/>
    </w:rPr>
  </w:style>
  <w:style w:type="paragraph" w:styleId="7">
    <w:name w:val="heading 7"/>
    <w:basedOn w:val="a"/>
    <w:next w:val="a"/>
    <w:link w:val="70"/>
    <w:uiPriority w:val="99"/>
    <w:qFormat/>
    <w:rsid w:val="004B6EA5"/>
    <w:pPr>
      <w:keepNext/>
      <w:numPr>
        <w:ilvl w:val="6"/>
        <w:numId w:val="1"/>
      </w:numPr>
      <w:spacing w:line="360" w:lineRule="auto"/>
      <w:jc w:val="center"/>
      <w:outlineLvl w:val="6"/>
    </w:pPr>
    <w:rPr>
      <w:rFonts w:ascii="Arial" w:hAnsi="Arial" w:cs="Arial"/>
      <w:b/>
      <w:bCs/>
      <w:sz w:val="28"/>
      <w:szCs w:val="28"/>
    </w:rPr>
  </w:style>
  <w:style w:type="paragraph" w:styleId="8">
    <w:name w:val="heading 8"/>
    <w:basedOn w:val="a"/>
    <w:next w:val="a"/>
    <w:link w:val="80"/>
    <w:uiPriority w:val="99"/>
    <w:qFormat/>
    <w:rsid w:val="004B6EA5"/>
    <w:pPr>
      <w:numPr>
        <w:ilvl w:val="7"/>
        <w:numId w:val="1"/>
      </w:numPr>
      <w:spacing w:before="240" w:after="60"/>
      <w:outlineLvl w:val="7"/>
    </w:pPr>
    <w:rPr>
      <w:rFonts w:ascii="Arial" w:hAnsi="Arial" w:cs="Arial"/>
      <w:i/>
      <w:iCs/>
      <w:sz w:val="20"/>
      <w:szCs w:val="20"/>
    </w:rPr>
  </w:style>
  <w:style w:type="paragraph" w:styleId="9">
    <w:name w:val="heading 9"/>
    <w:basedOn w:val="a"/>
    <w:next w:val="a"/>
    <w:link w:val="90"/>
    <w:uiPriority w:val="99"/>
    <w:qFormat/>
    <w:rsid w:val="004B6EA5"/>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6EA5"/>
    <w:rPr>
      <w:rFonts w:ascii="Times New Roman" w:eastAsia="Times New Roman" w:hAnsi="Times New Roman" w:cs="Times New Roman"/>
      <w:b/>
      <w:bCs/>
      <w:kern w:val="28"/>
      <w:sz w:val="24"/>
      <w:szCs w:val="24"/>
      <w:lang w:eastAsia="ru-RU"/>
    </w:rPr>
  </w:style>
  <w:style w:type="character" w:customStyle="1" w:styleId="20">
    <w:name w:val="Заголовок 2 Знак"/>
    <w:basedOn w:val="a0"/>
    <w:link w:val="2"/>
    <w:uiPriority w:val="99"/>
    <w:rsid w:val="004B6EA5"/>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4B6EA5"/>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4B6EA5"/>
    <w:rPr>
      <w:rFonts w:ascii="Arial" w:eastAsia="Times New Roman" w:hAnsi="Arial" w:cs="Arial"/>
      <w:b/>
      <w:bCs/>
      <w:sz w:val="24"/>
      <w:szCs w:val="24"/>
      <w:lang w:eastAsia="ru-RU"/>
    </w:rPr>
  </w:style>
  <w:style w:type="character" w:customStyle="1" w:styleId="50">
    <w:name w:val="Заголовок 5 Знак"/>
    <w:basedOn w:val="a0"/>
    <w:link w:val="5"/>
    <w:uiPriority w:val="99"/>
    <w:rsid w:val="004B6EA5"/>
    <w:rPr>
      <w:rFonts w:ascii="Arial" w:eastAsia="Times New Roman" w:hAnsi="Arial" w:cs="Arial"/>
      <w:lang w:eastAsia="ru-RU"/>
    </w:rPr>
  </w:style>
  <w:style w:type="character" w:customStyle="1" w:styleId="60">
    <w:name w:val="Заголовок 6 Знак"/>
    <w:basedOn w:val="a0"/>
    <w:link w:val="6"/>
    <w:uiPriority w:val="99"/>
    <w:rsid w:val="004B6EA5"/>
    <w:rPr>
      <w:rFonts w:ascii="Times New Roman" w:eastAsia="Times New Roman" w:hAnsi="Times New Roman" w:cs="Times New Roman"/>
      <w:i/>
      <w:iCs/>
      <w:lang w:eastAsia="ru-RU"/>
    </w:rPr>
  </w:style>
  <w:style w:type="character" w:customStyle="1" w:styleId="70">
    <w:name w:val="Заголовок 7 Знак"/>
    <w:basedOn w:val="a0"/>
    <w:link w:val="7"/>
    <w:uiPriority w:val="99"/>
    <w:rsid w:val="004B6EA5"/>
    <w:rPr>
      <w:rFonts w:ascii="Arial" w:eastAsia="Times New Roman" w:hAnsi="Arial" w:cs="Arial"/>
      <w:b/>
      <w:bCs/>
      <w:sz w:val="28"/>
      <w:szCs w:val="28"/>
      <w:lang w:eastAsia="ru-RU"/>
    </w:rPr>
  </w:style>
  <w:style w:type="character" w:customStyle="1" w:styleId="80">
    <w:name w:val="Заголовок 8 Знак"/>
    <w:basedOn w:val="a0"/>
    <w:link w:val="8"/>
    <w:uiPriority w:val="99"/>
    <w:rsid w:val="004B6EA5"/>
    <w:rPr>
      <w:rFonts w:ascii="Arial" w:eastAsia="Times New Roman" w:hAnsi="Arial" w:cs="Arial"/>
      <w:i/>
      <w:iCs/>
      <w:sz w:val="20"/>
      <w:szCs w:val="20"/>
      <w:lang w:eastAsia="ru-RU"/>
    </w:rPr>
  </w:style>
  <w:style w:type="character" w:customStyle="1" w:styleId="90">
    <w:name w:val="Заголовок 9 Знак"/>
    <w:basedOn w:val="a0"/>
    <w:link w:val="9"/>
    <w:uiPriority w:val="99"/>
    <w:rsid w:val="004B6EA5"/>
    <w:rPr>
      <w:rFonts w:ascii="Arial" w:eastAsia="Times New Roman" w:hAnsi="Arial" w:cs="Arial"/>
      <w:b/>
      <w:bCs/>
      <w:i/>
      <w:iCs/>
      <w:sz w:val="18"/>
      <w:szCs w:val="18"/>
      <w:lang w:eastAsia="ru-RU"/>
    </w:rPr>
  </w:style>
  <w:style w:type="table" w:styleId="a3">
    <w:name w:val="Table Grid"/>
    <w:basedOn w:val="a1"/>
    <w:uiPriority w:val="99"/>
    <w:rsid w:val="004B6E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4B6EA5"/>
    <w:pPr>
      <w:tabs>
        <w:tab w:val="center" w:pos="4677"/>
        <w:tab w:val="right" w:pos="9355"/>
      </w:tabs>
    </w:pPr>
  </w:style>
  <w:style w:type="character" w:customStyle="1" w:styleId="a5">
    <w:name w:val="Нижний колонтитул Знак"/>
    <w:basedOn w:val="a0"/>
    <w:link w:val="a4"/>
    <w:uiPriority w:val="99"/>
    <w:rsid w:val="004B6EA5"/>
    <w:rPr>
      <w:rFonts w:ascii="Times New Roman" w:eastAsia="Times New Roman" w:hAnsi="Times New Roman" w:cs="Times New Roman"/>
      <w:sz w:val="24"/>
      <w:szCs w:val="24"/>
      <w:lang w:eastAsia="ru-RU"/>
    </w:rPr>
  </w:style>
  <w:style w:type="paragraph" w:styleId="a6">
    <w:name w:val="header"/>
    <w:basedOn w:val="a"/>
    <w:link w:val="a7"/>
    <w:uiPriority w:val="99"/>
    <w:rsid w:val="004B6EA5"/>
    <w:pPr>
      <w:tabs>
        <w:tab w:val="center" w:pos="4677"/>
        <w:tab w:val="right" w:pos="9355"/>
      </w:tabs>
    </w:pPr>
  </w:style>
  <w:style w:type="character" w:customStyle="1" w:styleId="a7">
    <w:name w:val="Верхний колонтитул Знак"/>
    <w:basedOn w:val="a0"/>
    <w:link w:val="a6"/>
    <w:uiPriority w:val="99"/>
    <w:rsid w:val="004B6EA5"/>
    <w:rPr>
      <w:rFonts w:ascii="Times New Roman" w:eastAsia="Times New Roman" w:hAnsi="Times New Roman" w:cs="Times New Roman"/>
      <w:sz w:val="24"/>
      <w:szCs w:val="24"/>
      <w:lang w:eastAsia="ru-RU"/>
    </w:rPr>
  </w:style>
  <w:style w:type="paragraph" w:styleId="a8">
    <w:name w:val="Body Text"/>
    <w:basedOn w:val="a"/>
    <w:link w:val="a9"/>
    <w:uiPriority w:val="99"/>
    <w:rsid w:val="004B6EA5"/>
    <w:pPr>
      <w:spacing w:after="120"/>
    </w:pPr>
    <w:rPr>
      <w:rFonts w:ascii="Arial" w:hAnsi="Arial" w:cs="Arial"/>
    </w:rPr>
  </w:style>
  <w:style w:type="character" w:customStyle="1" w:styleId="a9">
    <w:name w:val="Основной текст Знак"/>
    <w:basedOn w:val="a0"/>
    <w:link w:val="a8"/>
    <w:uiPriority w:val="99"/>
    <w:rsid w:val="004B6EA5"/>
    <w:rPr>
      <w:rFonts w:ascii="Arial" w:eastAsia="Times New Roman" w:hAnsi="Arial" w:cs="Arial"/>
      <w:sz w:val="24"/>
      <w:szCs w:val="24"/>
      <w:lang w:eastAsia="ru-RU"/>
    </w:rPr>
  </w:style>
  <w:style w:type="paragraph" w:styleId="aa">
    <w:name w:val="Body Text Indent"/>
    <w:basedOn w:val="a"/>
    <w:link w:val="ab"/>
    <w:uiPriority w:val="99"/>
    <w:rsid w:val="004B6EA5"/>
    <w:pPr>
      <w:spacing w:after="120"/>
      <w:ind w:left="283"/>
    </w:pPr>
  </w:style>
  <w:style w:type="character" w:customStyle="1" w:styleId="ab">
    <w:name w:val="Основной текст с отступом Знак"/>
    <w:basedOn w:val="a0"/>
    <w:link w:val="aa"/>
    <w:uiPriority w:val="99"/>
    <w:rsid w:val="004B6EA5"/>
    <w:rPr>
      <w:rFonts w:ascii="Times New Roman" w:eastAsia="Times New Roman" w:hAnsi="Times New Roman" w:cs="Times New Roman"/>
      <w:sz w:val="24"/>
      <w:szCs w:val="24"/>
      <w:lang w:eastAsia="ru-RU"/>
    </w:rPr>
  </w:style>
  <w:style w:type="paragraph" w:customStyle="1" w:styleId="11">
    <w:name w:val="Знак Знак Знак Знак Знак Знак Знак1 Знак Знак Знак Знак Знак Знак Знак Знак Знак"/>
    <w:basedOn w:val="a"/>
    <w:uiPriority w:val="99"/>
    <w:rsid w:val="004B6EA5"/>
    <w:pPr>
      <w:tabs>
        <w:tab w:val="num" w:pos="643"/>
      </w:tabs>
      <w:spacing w:before="0" w:after="160" w:line="240" w:lineRule="exact"/>
    </w:pPr>
    <w:rPr>
      <w:rFonts w:ascii="Verdana" w:hAnsi="Verdana" w:cs="Verdana"/>
      <w:sz w:val="20"/>
      <w:szCs w:val="20"/>
      <w:lang w:val="en-US" w:eastAsia="en-US"/>
    </w:rPr>
  </w:style>
  <w:style w:type="paragraph" w:customStyle="1" w:styleId="Default">
    <w:name w:val="Default"/>
    <w:uiPriority w:val="99"/>
    <w:rsid w:val="004B6EA5"/>
    <w:pPr>
      <w:autoSpaceDE w:val="0"/>
      <w:autoSpaceDN w:val="0"/>
      <w:adjustRightInd w:val="0"/>
    </w:pPr>
    <w:rPr>
      <w:rFonts w:ascii="Times New Roman" w:eastAsia="Times New Roman" w:hAnsi="Times New Roman"/>
      <w:color w:val="000000"/>
      <w:sz w:val="24"/>
      <w:szCs w:val="24"/>
    </w:rPr>
  </w:style>
  <w:style w:type="paragraph" w:customStyle="1" w:styleId="ac">
    <w:name w:val="Заголовок"/>
    <w:basedOn w:val="a"/>
    <w:next w:val="a8"/>
    <w:uiPriority w:val="99"/>
    <w:rsid w:val="004B6EA5"/>
    <w:pPr>
      <w:keepNext/>
      <w:suppressAutoHyphens/>
      <w:spacing w:before="240" w:after="120"/>
    </w:pPr>
    <w:rPr>
      <w:rFonts w:ascii="Arial" w:eastAsia="MS Mincho" w:hAnsi="Arial" w:cs="Arial"/>
      <w:sz w:val="28"/>
      <w:szCs w:val="28"/>
      <w:lang w:eastAsia="ar-SA"/>
    </w:rPr>
  </w:style>
  <w:style w:type="paragraph" w:customStyle="1" w:styleId="12">
    <w:name w:val="Название объекта1"/>
    <w:basedOn w:val="a"/>
    <w:next w:val="a"/>
    <w:uiPriority w:val="99"/>
    <w:rsid w:val="004B6EA5"/>
    <w:pPr>
      <w:keepNext/>
      <w:suppressAutoHyphens/>
      <w:spacing w:before="0"/>
      <w:jc w:val="right"/>
    </w:pPr>
    <w:rPr>
      <w:lang w:eastAsia="ar-SA"/>
    </w:rPr>
  </w:style>
  <w:style w:type="character" w:customStyle="1" w:styleId="19">
    <w:name w:val="Знак Знак19"/>
    <w:basedOn w:val="a0"/>
    <w:rsid w:val="0089448C"/>
    <w:rPr>
      <w:sz w:val="24"/>
      <w:szCs w:val="24"/>
    </w:rPr>
  </w:style>
  <w:style w:type="character" w:styleId="ad">
    <w:name w:val="Placeholder Text"/>
    <w:basedOn w:val="a0"/>
    <w:uiPriority w:val="99"/>
    <w:semiHidden/>
    <w:rsid w:val="00976739"/>
    <w:rPr>
      <w:color w:val="808080"/>
    </w:rPr>
  </w:style>
  <w:style w:type="paragraph" w:styleId="ae">
    <w:name w:val="Balloon Text"/>
    <w:basedOn w:val="a"/>
    <w:link w:val="af"/>
    <w:uiPriority w:val="99"/>
    <w:semiHidden/>
    <w:unhideWhenUsed/>
    <w:rsid w:val="00A932D1"/>
    <w:pPr>
      <w:spacing w:before="0"/>
    </w:pPr>
    <w:rPr>
      <w:rFonts w:ascii="Tahoma" w:hAnsi="Tahoma" w:cs="Tahoma"/>
      <w:sz w:val="16"/>
      <w:szCs w:val="16"/>
    </w:rPr>
  </w:style>
  <w:style w:type="character" w:customStyle="1" w:styleId="af">
    <w:name w:val="Текст выноски Знак"/>
    <w:basedOn w:val="a0"/>
    <w:link w:val="ae"/>
    <w:uiPriority w:val="99"/>
    <w:semiHidden/>
    <w:rsid w:val="00A932D1"/>
    <w:rPr>
      <w:rFonts w:ascii="Tahoma" w:eastAsia="Times New Roman" w:hAnsi="Tahoma" w:cs="Tahoma"/>
      <w:sz w:val="16"/>
      <w:szCs w:val="16"/>
    </w:rPr>
  </w:style>
  <w:style w:type="paragraph" w:styleId="af0">
    <w:name w:val="List Paragraph"/>
    <w:basedOn w:val="a"/>
    <w:uiPriority w:val="34"/>
    <w:qFormat/>
    <w:rsid w:val="000D12B4"/>
    <w:pPr>
      <w:spacing w:before="0"/>
      <w:ind w:left="720"/>
    </w:pPr>
    <w:rPr>
      <w:rFonts w:ascii="Calibri" w:hAnsi="Calibri" w:cs="Calibri"/>
      <w:sz w:val="22"/>
      <w:szCs w:val="22"/>
    </w:rPr>
  </w:style>
  <w:style w:type="paragraph" w:styleId="21">
    <w:name w:val="Body Text 2"/>
    <w:basedOn w:val="a"/>
    <w:link w:val="22"/>
    <w:rsid w:val="008D6B26"/>
    <w:pPr>
      <w:spacing w:before="0" w:after="120" w:line="480" w:lineRule="auto"/>
    </w:pPr>
    <w:rPr>
      <w:rFonts w:eastAsia="Calibri"/>
      <w:sz w:val="20"/>
      <w:szCs w:val="20"/>
      <w:lang w:eastAsia="en-US"/>
    </w:rPr>
  </w:style>
  <w:style w:type="character" w:customStyle="1" w:styleId="22">
    <w:name w:val="Основной текст 2 Знак"/>
    <w:basedOn w:val="a0"/>
    <w:link w:val="21"/>
    <w:rsid w:val="008D6B26"/>
    <w:rPr>
      <w:rFonts w:ascii="Times New Roman" w:hAnsi="Times New Roman"/>
      <w:lang w:eastAsia="en-US"/>
    </w:rPr>
  </w:style>
  <w:style w:type="paragraph" w:customStyle="1" w:styleId="13">
    <w:name w:val="Абзац списка1"/>
    <w:basedOn w:val="a"/>
    <w:rsid w:val="00D311AA"/>
    <w:pPr>
      <w:spacing w:before="0"/>
      <w:ind w:left="720"/>
    </w:pPr>
    <w:rPr>
      <w:rFonts w:eastAsia="Calibri"/>
      <w:sz w:val="20"/>
      <w:szCs w:val="20"/>
      <w:lang w:eastAsia="en-US"/>
    </w:rPr>
  </w:style>
  <w:style w:type="paragraph" w:customStyle="1" w:styleId="23">
    <w:name w:val="Абзац списка2"/>
    <w:basedOn w:val="a"/>
    <w:rsid w:val="00D311AA"/>
    <w:pPr>
      <w:spacing w:before="0"/>
      <w:ind w:left="720"/>
    </w:pPr>
    <w:rPr>
      <w:rFonts w:eastAsia="Calibri"/>
      <w:sz w:val="20"/>
      <w:szCs w:val="20"/>
      <w:lang w:eastAsia="en-US"/>
    </w:rPr>
  </w:style>
  <w:style w:type="paragraph" w:styleId="af1">
    <w:name w:val="Plain Text"/>
    <w:basedOn w:val="a"/>
    <w:link w:val="af2"/>
    <w:rsid w:val="00D311AA"/>
    <w:pPr>
      <w:spacing w:before="0"/>
    </w:pPr>
    <w:rPr>
      <w:rFonts w:ascii="Consolas" w:hAnsi="Consolas" w:cs="Consolas"/>
      <w:sz w:val="21"/>
      <w:szCs w:val="21"/>
      <w:lang w:eastAsia="en-US"/>
    </w:rPr>
  </w:style>
  <w:style w:type="character" w:customStyle="1" w:styleId="af2">
    <w:name w:val="Текст Знак"/>
    <w:basedOn w:val="a0"/>
    <w:link w:val="af1"/>
    <w:rsid w:val="00D311AA"/>
    <w:rPr>
      <w:rFonts w:ascii="Consolas" w:eastAsia="Times New Roman" w:hAnsi="Consolas" w:cs="Consolas"/>
      <w:sz w:val="21"/>
      <w:szCs w:val="21"/>
      <w:lang w:eastAsia="en-US"/>
    </w:rPr>
  </w:style>
  <w:style w:type="character" w:customStyle="1" w:styleId="af3">
    <w:name w:val="Основной текст_"/>
    <w:link w:val="14"/>
    <w:locked/>
    <w:rsid w:val="00D311AA"/>
    <w:rPr>
      <w:sz w:val="23"/>
      <w:shd w:val="clear" w:color="auto" w:fill="FFFFFF"/>
    </w:rPr>
  </w:style>
  <w:style w:type="paragraph" w:customStyle="1" w:styleId="14">
    <w:name w:val="Основной текст1"/>
    <w:basedOn w:val="a"/>
    <w:link w:val="af3"/>
    <w:rsid w:val="00D311AA"/>
    <w:pPr>
      <w:shd w:val="clear" w:color="auto" w:fill="FFFFFF"/>
      <w:spacing w:before="0" w:after="360" w:line="240" w:lineRule="atLeast"/>
      <w:ind w:hanging="400"/>
      <w:jc w:val="center"/>
    </w:pPr>
    <w:rPr>
      <w:rFonts w:ascii="Calibri" w:eastAsia="Calibri" w:hAnsi="Calibri"/>
      <w:sz w:val="23"/>
      <w:szCs w:val="20"/>
      <w:shd w:val="clear" w:color="auto" w:fill="FFFFFF"/>
    </w:rPr>
  </w:style>
  <w:style w:type="paragraph" w:styleId="af4">
    <w:name w:val="Normal (Web)"/>
    <w:basedOn w:val="a"/>
    <w:uiPriority w:val="99"/>
    <w:rsid w:val="00C632B6"/>
    <w:pPr>
      <w:spacing w:before="100" w:beforeAutospacing="1" w:after="100" w:afterAutospacing="1"/>
    </w:pPr>
    <w:rPr>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028">
      <w:bodyDiv w:val="1"/>
      <w:marLeft w:val="0"/>
      <w:marRight w:val="0"/>
      <w:marTop w:val="0"/>
      <w:marBottom w:val="0"/>
      <w:divBdr>
        <w:top w:val="none" w:sz="0" w:space="0" w:color="auto"/>
        <w:left w:val="none" w:sz="0" w:space="0" w:color="auto"/>
        <w:bottom w:val="none" w:sz="0" w:space="0" w:color="auto"/>
        <w:right w:val="none" w:sz="0" w:space="0" w:color="auto"/>
      </w:divBdr>
    </w:div>
    <w:div w:id="23331909">
      <w:bodyDiv w:val="1"/>
      <w:marLeft w:val="0"/>
      <w:marRight w:val="0"/>
      <w:marTop w:val="0"/>
      <w:marBottom w:val="0"/>
      <w:divBdr>
        <w:top w:val="none" w:sz="0" w:space="0" w:color="auto"/>
        <w:left w:val="none" w:sz="0" w:space="0" w:color="auto"/>
        <w:bottom w:val="none" w:sz="0" w:space="0" w:color="auto"/>
        <w:right w:val="none" w:sz="0" w:space="0" w:color="auto"/>
      </w:divBdr>
    </w:div>
    <w:div w:id="74714090">
      <w:bodyDiv w:val="1"/>
      <w:marLeft w:val="0"/>
      <w:marRight w:val="0"/>
      <w:marTop w:val="0"/>
      <w:marBottom w:val="0"/>
      <w:divBdr>
        <w:top w:val="none" w:sz="0" w:space="0" w:color="auto"/>
        <w:left w:val="none" w:sz="0" w:space="0" w:color="auto"/>
        <w:bottom w:val="none" w:sz="0" w:space="0" w:color="auto"/>
        <w:right w:val="none" w:sz="0" w:space="0" w:color="auto"/>
      </w:divBdr>
    </w:div>
    <w:div w:id="75252580">
      <w:bodyDiv w:val="1"/>
      <w:marLeft w:val="0"/>
      <w:marRight w:val="0"/>
      <w:marTop w:val="0"/>
      <w:marBottom w:val="0"/>
      <w:divBdr>
        <w:top w:val="none" w:sz="0" w:space="0" w:color="auto"/>
        <w:left w:val="none" w:sz="0" w:space="0" w:color="auto"/>
        <w:bottom w:val="none" w:sz="0" w:space="0" w:color="auto"/>
        <w:right w:val="none" w:sz="0" w:space="0" w:color="auto"/>
      </w:divBdr>
    </w:div>
    <w:div w:id="716321017">
      <w:bodyDiv w:val="1"/>
      <w:marLeft w:val="0"/>
      <w:marRight w:val="0"/>
      <w:marTop w:val="0"/>
      <w:marBottom w:val="0"/>
      <w:divBdr>
        <w:top w:val="none" w:sz="0" w:space="0" w:color="auto"/>
        <w:left w:val="none" w:sz="0" w:space="0" w:color="auto"/>
        <w:bottom w:val="none" w:sz="0" w:space="0" w:color="auto"/>
        <w:right w:val="none" w:sz="0" w:space="0" w:color="auto"/>
      </w:divBdr>
    </w:div>
    <w:div w:id="812715231">
      <w:bodyDiv w:val="1"/>
      <w:marLeft w:val="0"/>
      <w:marRight w:val="0"/>
      <w:marTop w:val="0"/>
      <w:marBottom w:val="0"/>
      <w:divBdr>
        <w:top w:val="none" w:sz="0" w:space="0" w:color="auto"/>
        <w:left w:val="none" w:sz="0" w:space="0" w:color="auto"/>
        <w:bottom w:val="none" w:sz="0" w:space="0" w:color="auto"/>
        <w:right w:val="none" w:sz="0" w:space="0" w:color="auto"/>
      </w:divBdr>
    </w:div>
    <w:div w:id="822814731">
      <w:bodyDiv w:val="1"/>
      <w:marLeft w:val="0"/>
      <w:marRight w:val="0"/>
      <w:marTop w:val="0"/>
      <w:marBottom w:val="0"/>
      <w:divBdr>
        <w:top w:val="none" w:sz="0" w:space="0" w:color="auto"/>
        <w:left w:val="none" w:sz="0" w:space="0" w:color="auto"/>
        <w:bottom w:val="none" w:sz="0" w:space="0" w:color="auto"/>
        <w:right w:val="none" w:sz="0" w:space="0" w:color="auto"/>
      </w:divBdr>
    </w:div>
    <w:div w:id="852760946">
      <w:bodyDiv w:val="1"/>
      <w:marLeft w:val="0"/>
      <w:marRight w:val="0"/>
      <w:marTop w:val="0"/>
      <w:marBottom w:val="0"/>
      <w:divBdr>
        <w:top w:val="none" w:sz="0" w:space="0" w:color="auto"/>
        <w:left w:val="none" w:sz="0" w:space="0" w:color="auto"/>
        <w:bottom w:val="none" w:sz="0" w:space="0" w:color="auto"/>
        <w:right w:val="none" w:sz="0" w:space="0" w:color="auto"/>
      </w:divBdr>
    </w:div>
    <w:div w:id="864289706">
      <w:bodyDiv w:val="1"/>
      <w:marLeft w:val="0"/>
      <w:marRight w:val="0"/>
      <w:marTop w:val="0"/>
      <w:marBottom w:val="0"/>
      <w:divBdr>
        <w:top w:val="none" w:sz="0" w:space="0" w:color="auto"/>
        <w:left w:val="none" w:sz="0" w:space="0" w:color="auto"/>
        <w:bottom w:val="none" w:sz="0" w:space="0" w:color="auto"/>
        <w:right w:val="none" w:sz="0" w:space="0" w:color="auto"/>
      </w:divBdr>
    </w:div>
    <w:div w:id="1069184582">
      <w:bodyDiv w:val="1"/>
      <w:marLeft w:val="0"/>
      <w:marRight w:val="0"/>
      <w:marTop w:val="0"/>
      <w:marBottom w:val="0"/>
      <w:divBdr>
        <w:top w:val="none" w:sz="0" w:space="0" w:color="auto"/>
        <w:left w:val="none" w:sz="0" w:space="0" w:color="auto"/>
        <w:bottom w:val="none" w:sz="0" w:space="0" w:color="auto"/>
        <w:right w:val="none" w:sz="0" w:space="0" w:color="auto"/>
      </w:divBdr>
    </w:div>
    <w:div w:id="1185746562">
      <w:bodyDiv w:val="1"/>
      <w:marLeft w:val="0"/>
      <w:marRight w:val="0"/>
      <w:marTop w:val="0"/>
      <w:marBottom w:val="0"/>
      <w:divBdr>
        <w:top w:val="none" w:sz="0" w:space="0" w:color="auto"/>
        <w:left w:val="none" w:sz="0" w:space="0" w:color="auto"/>
        <w:bottom w:val="none" w:sz="0" w:space="0" w:color="auto"/>
        <w:right w:val="none" w:sz="0" w:space="0" w:color="auto"/>
      </w:divBdr>
    </w:div>
    <w:div w:id="1236167742">
      <w:bodyDiv w:val="1"/>
      <w:marLeft w:val="0"/>
      <w:marRight w:val="0"/>
      <w:marTop w:val="0"/>
      <w:marBottom w:val="0"/>
      <w:divBdr>
        <w:top w:val="none" w:sz="0" w:space="0" w:color="auto"/>
        <w:left w:val="none" w:sz="0" w:space="0" w:color="auto"/>
        <w:bottom w:val="none" w:sz="0" w:space="0" w:color="auto"/>
        <w:right w:val="none" w:sz="0" w:space="0" w:color="auto"/>
      </w:divBdr>
    </w:div>
    <w:div w:id="1249076909">
      <w:bodyDiv w:val="1"/>
      <w:marLeft w:val="0"/>
      <w:marRight w:val="0"/>
      <w:marTop w:val="0"/>
      <w:marBottom w:val="0"/>
      <w:divBdr>
        <w:top w:val="none" w:sz="0" w:space="0" w:color="auto"/>
        <w:left w:val="none" w:sz="0" w:space="0" w:color="auto"/>
        <w:bottom w:val="none" w:sz="0" w:space="0" w:color="auto"/>
        <w:right w:val="none" w:sz="0" w:space="0" w:color="auto"/>
      </w:divBdr>
    </w:div>
    <w:div w:id="1273855751">
      <w:bodyDiv w:val="1"/>
      <w:marLeft w:val="0"/>
      <w:marRight w:val="0"/>
      <w:marTop w:val="0"/>
      <w:marBottom w:val="0"/>
      <w:divBdr>
        <w:top w:val="none" w:sz="0" w:space="0" w:color="auto"/>
        <w:left w:val="none" w:sz="0" w:space="0" w:color="auto"/>
        <w:bottom w:val="none" w:sz="0" w:space="0" w:color="auto"/>
        <w:right w:val="none" w:sz="0" w:space="0" w:color="auto"/>
      </w:divBdr>
    </w:div>
    <w:div w:id="1302340980">
      <w:bodyDiv w:val="1"/>
      <w:marLeft w:val="0"/>
      <w:marRight w:val="0"/>
      <w:marTop w:val="0"/>
      <w:marBottom w:val="0"/>
      <w:divBdr>
        <w:top w:val="none" w:sz="0" w:space="0" w:color="auto"/>
        <w:left w:val="none" w:sz="0" w:space="0" w:color="auto"/>
        <w:bottom w:val="none" w:sz="0" w:space="0" w:color="auto"/>
        <w:right w:val="none" w:sz="0" w:space="0" w:color="auto"/>
      </w:divBdr>
    </w:div>
    <w:div w:id="1395736866">
      <w:bodyDiv w:val="1"/>
      <w:marLeft w:val="0"/>
      <w:marRight w:val="0"/>
      <w:marTop w:val="0"/>
      <w:marBottom w:val="0"/>
      <w:divBdr>
        <w:top w:val="none" w:sz="0" w:space="0" w:color="auto"/>
        <w:left w:val="none" w:sz="0" w:space="0" w:color="auto"/>
        <w:bottom w:val="none" w:sz="0" w:space="0" w:color="auto"/>
        <w:right w:val="none" w:sz="0" w:space="0" w:color="auto"/>
      </w:divBdr>
    </w:div>
    <w:div w:id="1429960110">
      <w:bodyDiv w:val="1"/>
      <w:marLeft w:val="0"/>
      <w:marRight w:val="0"/>
      <w:marTop w:val="0"/>
      <w:marBottom w:val="0"/>
      <w:divBdr>
        <w:top w:val="none" w:sz="0" w:space="0" w:color="auto"/>
        <w:left w:val="none" w:sz="0" w:space="0" w:color="auto"/>
        <w:bottom w:val="none" w:sz="0" w:space="0" w:color="auto"/>
        <w:right w:val="none" w:sz="0" w:space="0" w:color="auto"/>
      </w:divBdr>
    </w:div>
    <w:div w:id="1462840470">
      <w:bodyDiv w:val="1"/>
      <w:marLeft w:val="0"/>
      <w:marRight w:val="0"/>
      <w:marTop w:val="0"/>
      <w:marBottom w:val="0"/>
      <w:divBdr>
        <w:top w:val="none" w:sz="0" w:space="0" w:color="auto"/>
        <w:left w:val="none" w:sz="0" w:space="0" w:color="auto"/>
        <w:bottom w:val="none" w:sz="0" w:space="0" w:color="auto"/>
        <w:right w:val="none" w:sz="0" w:space="0" w:color="auto"/>
      </w:divBdr>
    </w:div>
    <w:div w:id="1470978466">
      <w:bodyDiv w:val="1"/>
      <w:marLeft w:val="0"/>
      <w:marRight w:val="0"/>
      <w:marTop w:val="0"/>
      <w:marBottom w:val="0"/>
      <w:divBdr>
        <w:top w:val="none" w:sz="0" w:space="0" w:color="auto"/>
        <w:left w:val="none" w:sz="0" w:space="0" w:color="auto"/>
        <w:bottom w:val="none" w:sz="0" w:space="0" w:color="auto"/>
        <w:right w:val="none" w:sz="0" w:space="0" w:color="auto"/>
      </w:divBdr>
    </w:div>
    <w:div w:id="1485272592">
      <w:bodyDiv w:val="1"/>
      <w:marLeft w:val="0"/>
      <w:marRight w:val="0"/>
      <w:marTop w:val="0"/>
      <w:marBottom w:val="0"/>
      <w:divBdr>
        <w:top w:val="none" w:sz="0" w:space="0" w:color="auto"/>
        <w:left w:val="none" w:sz="0" w:space="0" w:color="auto"/>
        <w:bottom w:val="none" w:sz="0" w:space="0" w:color="auto"/>
        <w:right w:val="none" w:sz="0" w:space="0" w:color="auto"/>
      </w:divBdr>
    </w:div>
    <w:div w:id="1605728819">
      <w:bodyDiv w:val="1"/>
      <w:marLeft w:val="0"/>
      <w:marRight w:val="0"/>
      <w:marTop w:val="0"/>
      <w:marBottom w:val="0"/>
      <w:divBdr>
        <w:top w:val="none" w:sz="0" w:space="0" w:color="auto"/>
        <w:left w:val="none" w:sz="0" w:space="0" w:color="auto"/>
        <w:bottom w:val="none" w:sz="0" w:space="0" w:color="auto"/>
        <w:right w:val="none" w:sz="0" w:space="0" w:color="auto"/>
      </w:divBdr>
    </w:div>
    <w:div w:id="1690064487">
      <w:bodyDiv w:val="1"/>
      <w:marLeft w:val="0"/>
      <w:marRight w:val="0"/>
      <w:marTop w:val="0"/>
      <w:marBottom w:val="0"/>
      <w:divBdr>
        <w:top w:val="none" w:sz="0" w:space="0" w:color="auto"/>
        <w:left w:val="none" w:sz="0" w:space="0" w:color="auto"/>
        <w:bottom w:val="none" w:sz="0" w:space="0" w:color="auto"/>
        <w:right w:val="none" w:sz="0" w:space="0" w:color="auto"/>
      </w:divBdr>
    </w:div>
    <w:div w:id="1699701465">
      <w:bodyDiv w:val="1"/>
      <w:marLeft w:val="0"/>
      <w:marRight w:val="0"/>
      <w:marTop w:val="0"/>
      <w:marBottom w:val="0"/>
      <w:divBdr>
        <w:top w:val="none" w:sz="0" w:space="0" w:color="auto"/>
        <w:left w:val="none" w:sz="0" w:space="0" w:color="auto"/>
        <w:bottom w:val="none" w:sz="0" w:space="0" w:color="auto"/>
        <w:right w:val="none" w:sz="0" w:space="0" w:color="auto"/>
      </w:divBdr>
    </w:div>
    <w:div w:id="1724479781">
      <w:bodyDiv w:val="1"/>
      <w:marLeft w:val="0"/>
      <w:marRight w:val="0"/>
      <w:marTop w:val="0"/>
      <w:marBottom w:val="0"/>
      <w:divBdr>
        <w:top w:val="none" w:sz="0" w:space="0" w:color="auto"/>
        <w:left w:val="none" w:sz="0" w:space="0" w:color="auto"/>
        <w:bottom w:val="none" w:sz="0" w:space="0" w:color="auto"/>
        <w:right w:val="none" w:sz="0" w:space="0" w:color="auto"/>
      </w:divBdr>
    </w:div>
    <w:div w:id="1782990976">
      <w:bodyDiv w:val="1"/>
      <w:marLeft w:val="0"/>
      <w:marRight w:val="0"/>
      <w:marTop w:val="0"/>
      <w:marBottom w:val="0"/>
      <w:divBdr>
        <w:top w:val="none" w:sz="0" w:space="0" w:color="auto"/>
        <w:left w:val="none" w:sz="0" w:space="0" w:color="auto"/>
        <w:bottom w:val="none" w:sz="0" w:space="0" w:color="auto"/>
        <w:right w:val="none" w:sz="0" w:space="0" w:color="auto"/>
      </w:divBdr>
    </w:div>
    <w:div w:id="1874339679">
      <w:bodyDiv w:val="1"/>
      <w:marLeft w:val="0"/>
      <w:marRight w:val="0"/>
      <w:marTop w:val="0"/>
      <w:marBottom w:val="0"/>
      <w:divBdr>
        <w:top w:val="none" w:sz="0" w:space="0" w:color="auto"/>
        <w:left w:val="none" w:sz="0" w:space="0" w:color="auto"/>
        <w:bottom w:val="none" w:sz="0" w:space="0" w:color="auto"/>
        <w:right w:val="none" w:sz="0" w:space="0" w:color="auto"/>
      </w:divBdr>
    </w:div>
    <w:div w:id="1896113766">
      <w:bodyDiv w:val="1"/>
      <w:marLeft w:val="0"/>
      <w:marRight w:val="0"/>
      <w:marTop w:val="0"/>
      <w:marBottom w:val="0"/>
      <w:divBdr>
        <w:top w:val="none" w:sz="0" w:space="0" w:color="auto"/>
        <w:left w:val="none" w:sz="0" w:space="0" w:color="auto"/>
        <w:bottom w:val="none" w:sz="0" w:space="0" w:color="auto"/>
        <w:right w:val="none" w:sz="0" w:space="0" w:color="auto"/>
      </w:divBdr>
    </w:div>
    <w:div w:id="20944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448EF-D6C3-4AFD-AF5F-907609330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5125</Words>
  <Characters>29217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ФГБОУ ВПО</vt:lpstr>
    </vt:vector>
  </TitlesOfParts>
  <Company>Hewlett-Packard Company</Company>
  <LinksUpToDate>false</LinksUpToDate>
  <CharactersWithSpaces>34274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ФГБОУ ВПО</dc:title>
  <dc:creator>admin</dc:creator>
  <cp:lastModifiedBy>Acer</cp:lastModifiedBy>
  <cp:revision>3</cp:revision>
  <cp:lastPrinted>2020-02-27T05:18:00Z</cp:lastPrinted>
  <dcterms:created xsi:type="dcterms:W3CDTF">2020-05-02T03:10:00Z</dcterms:created>
  <dcterms:modified xsi:type="dcterms:W3CDTF">2020-05-02T03:13:00Z</dcterms:modified>
</cp:coreProperties>
</file>