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177"/>
        <w:gridCol w:w="8494"/>
      </w:tblGrid>
      <w:tr w:rsidR="00BC12ED" w:rsidRPr="00747BAC" w:rsidTr="00BC12ED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</w:tcPr>
          <w:p w:rsidR="00BC12ED" w:rsidRPr="00747BAC" w:rsidRDefault="00950B17" w:rsidP="00BC12ED">
            <w:pPr>
              <w:pStyle w:val="a5"/>
              <w:jc w:val="center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ФГБОУ В</w:t>
            </w:r>
            <w:r w:rsidR="00BC12ED" w:rsidRPr="00747BAC">
              <w:rPr>
                <w:i/>
                <w:iCs/>
                <w:szCs w:val="24"/>
              </w:rPr>
              <w:t>О</w:t>
            </w:r>
          </w:p>
          <w:p w:rsidR="00BC12ED" w:rsidRPr="00747BAC" w:rsidRDefault="00BC12ED" w:rsidP="00BC12ED">
            <w:pPr>
              <w:jc w:val="center"/>
              <w:rPr>
                <w:szCs w:val="24"/>
              </w:rPr>
            </w:pPr>
            <w:r w:rsidRPr="00747BAC">
              <w:rPr>
                <w:i/>
                <w:iCs/>
                <w:szCs w:val="24"/>
              </w:rPr>
              <w:t xml:space="preserve"> «АГУ»</w:t>
            </w:r>
          </w:p>
        </w:tc>
        <w:tc>
          <w:tcPr>
            <w:tcW w:w="8494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BC12ED" w:rsidRDefault="00BC12ED" w:rsidP="00BC12ED">
            <w:pPr>
              <w:pStyle w:val="a5"/>
              <w:jc w:val="center"/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BC12ED" w:rsidRPr="00747BAC" w:rsidRDefault="00BC12ED" w:rsidP="00BC12ED">
            <w:pPr>
              <w:jc w:val="center"/>
              <w:rPr>
                <w:i/>
                <w:iCs/>
                <w:szCs w:val="24"/>
              </w:rPr>
            </w:pPr>
            <w:r>
              <w:t>«Адыгейский государственный университет»</w:t>
            </w:r>
          </w:p>
        </w:tc>
      </w:tr>
      <w:tr w:rsidR="00BC12ED" w:rsidRPr="00747BAC" w:rsidTr="00BC12ED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</w:tcPr>
          <w:p w:rsidR="00BC12ED" w:rsidRPr="00747BAC" w:rsidRDefault="00BC12ED" w:rsidP="00BC12ED">
            <w:pPr>
              <w:rPr>
                <w:szCs w:val="24"/>
              </w:rPr>
            </w:pP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BC12ED" w:rsidRPr="00747BAC" w:rsidRDefault="00BC12ED" w:rsidP="00BC12ED">
            <w:pPr>
              <w:autoSpaceDE w:val="0"/>
              <w:autoSpaceDN w:val="0"/>
              <w:adjustRightInd w:val="0"/>
              <w:ind w:firstLine="720"/>
              <w:rPr>
                <w:szCs w:val="24"/>
              </w:rPr>
            </w:pPr>
            <w:r w:rsidRPr="00747BAC">
              <w:rPr>
                <w:szCs w:val="24"/>
              </w:rPr>
              <w:t xml:space="preserve">                   Рабочая программа дисциплины </w:t>
            </w:r>
          </w:p>
        </w:tc>
      </w:tr>
      <w:tr w:rsidR="00BC12ED" w:rsidRPr="00747BAC" w:rsidTr="00BC12ED">
        <w:trPr>
          <w:trHeight w:val="12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</w:tcPr>
          <w:p w:rsidR="00BC12ED" w:rsidRPr="00747BAC" w:rsidRDefault="00BC12ED" w:rsidP="00BC12ED">
            <w:pPr>
              <w:rPr>
                <w:szCs w:val="24"/>
              </w:rPr>
            </w:pP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</w:tcPr>
          <w:p w:rsidR="00BC12ED" w:rsidRPr="00747BAC" w:rsidRDefault="00BC12ED" w:rsidP="00BC12ED">
            <w:pPr>
              <w:pStyle w:val="a5"/>
              <w:jc w:val="center"/>
              <w:rPr>
                <w:szCs w:val="24"/>
                <w:lang w:val="en-US"/>
              </w:rPr>
            </w:pPr>
            <w:r w:rsidRPr="00DF5065">
              <w:rPr>
                <w:b/>
                <w:bCs/>
              </w:rPr>
              <w:t>СМК. ОП-2/РК-7.3.3</w:t>
            </w:r>
          </w:p>
        </w:tc>
      </w:tr>
    </w:tbl>
    <w:p w:rsidR="00BC12ED" w:rsidRPr="00747BAC" w:rsidRDefault="00BC12ED" w:rsidP="00BC12ED">
      <w:pPr>
        <w:rPr>
          <w:szCs w:val="24"/>
        </w:rPr>
      </w:pPr>
    </w:p>
    <w:p w:rsidR="00BC12ED" w:rsidRPr="00747BAC" w:rsidRDefault="00BC12ED" w:rsidP="00BC12ED">
      <w:pPr>
        <w:rPr>
          <w:color w:val="000000"/>
          <w:szCs w:val="24"/>
        </w:rPr>
      </w:pPr>
    </w:p>
    <w:p w:rsidR="00CD3416" w:rsidRPr="00747BAC" w:rsidRDefault="00CD3416" w:rsidP="00BC12ED">
      <w:pPr>
        <w:rPr>
          <w:color w:val="000000"/>
          <w:szCs w:val="24"/>
        </w:rPr>
      </w:pPr>
    </w:p>
    <w:tbl>
      <w:tblPr>
        <w:tblpPr w:leftFromText="180" w:rightFromText="180" w:vertAnchor="text" w:horzAnchor="page" w:tblpX="550" w:tblpY="154"/>
        <w:tblW w:w="10908" w:type="dxa"/>
        <w:tblLook w:val="01E0"/>
      </w:tblPr>
      <w:tblGrid>
        <w:gridCol w:w="5530"/>
        <w:gridCol w:w="5378"/>
      </w:tblGrid>
      <w:tr w:rsidR="00BC12ED" w:rsidRPr="00747BAC" w:rsidTr="00BC12ED">
        <w:tc>
          <w:tcPr>
            <w:tcW w:w="5530" w:type="dxa"/>
          </w:tcPr>
          <w:p w:rsidR="00BC12ED" w:rsidRPr="00747BAC" w:rsidRDefault="00BC12ED" w:rsidP="00BC12ED">
            <w:pPr>
              <w:jc w:val="right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5378" w:type="dxa"/>
          </w:tcPr>
          <w:p w:rsidR="00BC12ED" w:rsidRPr="003A0255" w:rsidRDefault="00BC12ED" w:rsidP="00BC12ED">
            <w:pPr>
              <w:ind w:left="254"/>
              <w:rPr>
                <w:b/>
                <w:bCs/>
                <w:szCs w:val="24"/>
              </w:rPr>
            </w:pPr>
            <w:r w:rsidRPr="003A0255">
              <w:rPr>
                <w:b/>
                <w:bCs/>
                <w:szCs w:val="24"/>
              </w:rPr>
              <w:t>«УТВЕРЖДАЮ»</w:t>
            </w:r>
          </w:p>
          <w:p w:rsidR="00950B17" w:rsidRPr="003A0255" w:rsidRDefault="003A0255" w:rsidP="00CD3416">
            <w:pPr>
              <w:ind w:left="254"/>
              <w:rPr>
                <w:b/>
                <w:bCs/>
                <w:szCs w:val="24"/>
              </w:rPr>
            </w:pPr>
            <w:r w:rsidRPr="003A0255">
              <w:rPr>
                <w:b/>
                <w:bCs/>
                <w:szCs w:val="24"/>
              </w:rPr>
              <w:t xml:space="preserve">Декан факультета </w:t>
            </w:r>
            <w:r w:rsidR="00CD3416">
              <w:rPr>
                <w:b/>
                <w:bCs/>
                <w:szCs w:val="24"/>
              </w:rPr>
              <w:t xml:space="preserve">математики и </w:t>
            </w:r>
            <w:r w:rsidR="00323621">
              <w:rPr>
                <w:b/>
                <w:bCs/>
                <w:szCs w:val="24"/>
              </w:rPr>
              <w:t>компьютерных наук</w:t>
            </w:r>
          </w:p>
          <w:p w:rsidR="00950B17" w:rsidRDefault="00950B17" w:rsidP="00CD3416">
            <w:pPr>
              <w:ind w:left="254"/>
              <w:jc w:val="center"/>
              <w:rPr>
                <w:b/>
                <w:bCs/>
                <w:szCs w:val="24"/>
              </w:rPr>
            </w:pPr>
          </w:p>
          <w:p w:rsidR="00CD3416" w:rsidRDefault="00CD3416" w:rsidP="00950B17">
            <w:pPr>
              <w:ind w:left="254"/>
              <w:jc w:val="right"/>
              <w:rPr>
                <w:b/>
                <w:bCs/>
                <w:szCs w:val="24"/>
              </w:rPr>
            </w:pPr>
          </w:p>
          <w:p w:rsidR="00BC12ED" w:rsidRPr="001A0A01" w:rsidRDefault="00CD3416" w:rsidP="00CD3416">
            <w:pPr>
              <w:ind w:left="254"/>
              <w:jc w:val="right"/>
              <w:rPr>
                <w:color w:val="FF0000"/>
                <w:szCs w:val="24"/>
                <w:highlight w:val="yellow"/>
              </w:rPr>
            </w:pPr>
            <w:bookmarkStart w:id="0" w:name="_GoBack"/>
            <w:bookmarkEnd w:id="0"/>
            <w:r>
              <w:rPr>
                <w:b/>
                <w:bCs/>
                <w:szCs w:val="24"/>
              </w:rPr>
              <w:t>Мамий Д.К.____________________2018  г.</w:t>
            </w:r>
          </w:p>
        </w:tc>
      </w:tr>
    </w:tbl>
    <w:p w:rsidR="00BC12ED" w:rsidRPr="00747BAC" w:rsidRDefault="00BC12ED" w:rsidP="00CD3416">
      <w:pPr>
        <w:autoSpaceDE w:val="0"/>
        <w:autoSpaceDN w:val="0"/>
        <w:adjustRightInd w:val="0"/>
        <w:ind w:firstLine="720"/>
        <w:rPr>
          <w:szCs w:val="24"/>
        </w:rPr>
      </w:pPr>
      <w:r w:rsidRPr="00747BAC">
        <w:rPr>
          <w:szCs w:val="24"/>
        </w:rPr>
        <w:tab/>
      </w:r>
      <w:r w:rsidRPr="00747BAC">
        <w:rPr>
          <w:szCs w:val="24"/>
        </w:rPr>
        <w:tab/>
      </w:r>
    </w:p>
    <w:p w:rsidR="00BC12ED" w:rsidRPr="00747BAC" w:rsidRDefault="00BC12ED" w:rsidP="00BC12ED">
      <w:pPr>
        <w:autoSpaceDE w:val="0"/>
        <w:autoSpaceDN w:val="0"/>
        <w:adjustRightInd w:val="0"/>
        <w:ind w:firstLine="720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ind w:firstLine="720"/>
        <w:rPr>
          <w:bCs/>
          <w:szCs w:val="24"/>
        </w:rPr>
      </w:pPr>
    </w:p>
    <w:p w:rsidR="0006352A" w:rsidRPr="0006352A" w:rsidRDefault="0006352A" w:rsidP="0006352A">
      <w:pPr>
        <w:autoSpaceDE w:val="0"/>
        <w:autoSpaceDN w:val="0"/>
        <w:adjustRightInd w:val="0"/>
        <w:ind w:firstLine="720"/>
        <w:jc w:val="center"/>
        <w:rPr>
          <w:b/>
          <w:bCs/>
          <w:szCs w:val="24"/>
        </w:rPr>
      </w:pPr>
      <w:r w:rsidRPr="0006352A">
        <w:rPr>
          <w:b/>
          <w:bCs/>
          <w:szCs w:val="24"/>
        </w:rPr>
        <w:t xml:space="preserve">Рабочая программа дисциплины </w:t>
      </w:r>
    </w:p>
    <w:p w:rsidR="0006352A" w:rsidRPr="0006352A" w:rsidRDefault="0006352A" w:rsidP="0006352A">
      <w:pPr>
        <w:autoSpaceDE w:val="0"/>
        <w:autoSpaceDN w:val="0"/>
        <w:adjustRightInd w:val="0"/>
        <w:ind w:firstLine="720"/>
        <w:jc w:val="center"/>
        <w:rPr>
          <w:b/>
          <w:bCs/>
          <w:szCs w:val="24"/>
        </w:rPr>
      </w:pPr>
    </w:p>
    <w:p w:rsidR="0006352A" w:rsidRPr="0006352A" w:rsidRDefault="0006352A" w:rsidP="0006352A">
      <w:pPr>
        <w:ind w:right="-366"/>
        <w:jc w:val="center"/>
        <w:rPr>
          <w:b/>
          <w:szCs w:val="24"/>
          <w:u w:val="single"/>
        </w:rPr>
      </w:pPr>
      <w:r w:rsidRPr="0006352A">
        <w:rPr>
          <w:b/>
          <w:szCs w:val="24"/>
          <w:u w:val="single"/>
        </w:rPr>
        <w:t>Б1.</w:t>
      </w:r>
      <w:r w:rsidR="000F3CB9">
        <w:rPr>
          <w:b/>
          <w:szCs w:val="24"/>
          <w:u w:val="single"/>
        </w:rPr>
        <w:t>Б</w:t>
      </w:r>
      <w:r w:rsidR="001A0A01">
        <w:rPr>
          <w:b/>
          <w:szCs w:val="24"/>
          <w:u w:val="single"/>
        </w:rPr>
        <w:t>.</w:t>
      </w:r>
      <w:r w:rsidR="000F3CB9">
        <w:rPr>
          <w:b/>
          <w:szCs w:val="24"/>
          <w:u w:val="single"/>
        </w:rPr>
        <w:t>03</w:t>
      </w:r>
      <w:r w:rsidR="009F7DF8">
        <w:rPr>
          <w:b/>
          <w:szCs w:val="24"/>
          <w:u w:val="single"/>
        </w:rPr>
        <w:t xml:space="preserve"> Деловой иностранный язык</w:t>
      </w:r>
    </w:p>
    <w:p w:rsidR="0006352A" w:rsidRPr="0006352A" w:rsidRDefault="0006352A" w:rsidP="0006352A">
      <w:pPr>
        <w:ind w:firstLine="720"/>
        <w:jc w:val="center"/>
        <w:outlineLvl w:val="0"/>
        <w:rPr>
          <w:bCs/>
          <w:szCs w:val="24"/>
        </w:rPr>
      </w:pPr>
    </w:p>
    <w:p w:rsidR="0006352A" w:rsidRPr="0006352A" w:rsidRDefault="0006352A" w:rsidP="009F7DF8">
      <w:pPr>
        <w:pStyle w:val="a4"/>
        <w:rPr>
          <w:b/>
          <w:bCs/>
          <w:sz w:val="24"/>
          <w:szCs w:val="24"/>
        </w:rPr>
      </w:pPr>
      <w:r w:rsidRPr="0006352A">
        <w:rPr>
          <w:b/>
          <w:bCs/>
          <w:sz w:val="24"/>
          <w:szCs w:val="24"/>
        </w:rPr>
        <w:t xml:space="preserve">           направление подготовки </w:t>
      </w:r>
      <w:r w:rsidR="000F3CB9">
        <w:rPr>
          <w:b/>
          <w:bCs/>
          <w:sz w:val="24"/>
          <w:szCs w:val="24"/>
        </w:rPr>
        <w:t>01</w:t>
      </w:r>
      <w:r w:rsidR="00CD3416">
        <w:rPr>
          <w:b/>
          <w:bCs/>
          <w:sz w:val="24"/>
          <w:szCs w:val="24"/>
        </w:rPr>
        <w:t xml:space="preserve">.04.02 </w:t>
      </w:r>
      <w:r w:rsidR="009F7DF8" w:rsidRPr="009F7DF8">
        <w:rPr>
          <w:b/>
          <w:bCs/>
          <w:sz w:val="24"/>
          <w:szCs w:val="24"/>
        </w:rPr>
        <w:t>«</w:t>
      </w:r>
      <w:r w:rsidR="00F07500">
        <w:rPr>
          <w:b/>
          <w:bCs/>
          <w:sz w:val="24"/>
          <w:szCs w:val="24"/>
        </w:rPr>
        <w:t>Прикладная м</w:t>
      </w:r>
      <w:r w:rsidR="000F3CB9">
        <w:rPr>
          <w:b/>
          <w:bCs/>
          <w:sz w:val="24"/>
          <w:szCs w:val="24"/>
        </w:rPr>
        <w:t>атематика</w:t>
      </w:r>
      <w:r w:rsidR="00F07500">
        <w:rPr>
          <w:b/>
          <w:bCs/>
          <w:sz w:val="24"/>
          <w:szCs w:val="24"/>
        </w:rPr>
        <w:t xml:space="preserve"> и информатика</w:t>
      </w:r>
      <w:r w:rsidR="009F7DF8" w:rsidRPr="009F7DF8">
        <w:rPr>
          <w:b/>
          <w:bCs/>
          <w:sz w:val="24"/>
          <w:szCs w:val="24"/>
        </w:rPr>
        <w:t>»</w:t>
      </w:r>
    </w:p>
    <w:p w:rsidR="00BC12ED" w:rsidRDefault="00950B17" w:rsidP="000F3CB9">
      <w:pPr>
        <w:pStyle w:val="a4"/>
        <w:ind w:left="709" w:hanging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направленность «</w:t>
      </w:r>
      <w:r w:rsidR="00F07500">
        <w:rPr>
          <w:b/>
          <w:bCs/>
          <w:sz w:val="24"/>
          <w:szCs w:val="24"/>
        </w:rPr>
        <w:t>Математическое моделирование</w:t>
      </w:r>
      <w:r w:rsidR="000F3CB9">
        <w:rPr>
          <w:b/>
          <w:bCs/>
          <w:sz w:val="24"/>
          <w:szCs w:val="24"/>
        </w:rPr>
        <w:t>»</w:t>
      </w:r>
    </w:p>
    <w:p w:rsidR="009F7DF8" w:rsidRPr="00747BAC" w:rsidRDefault="009F7DF8" w:rsidP="009F7DF8">
      <w:pPr>
        <w:pStyle w:val="a4"/>
        <w:rPr>
          <w:b/>
          <w:bCs/>
          <w:sz w:val="24"/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434B09" w:rsidRDefault="00BC12ED" w:rsidP="00537A67">
      <w:pPr>
        <w:autoSpaceDE w:val="0"/>
        <w:autoSpaceDN w:val="0"/>
        <w:adjustRightInd w:val="0"/>
        <w:jc w:val="both"/>
        <w:rPr>
          <w:szCs w:val="24"/>
        </w:rPr>
      </w:pPr>
      <w:r w:rsidRPr="00434B09">
        <w:rPr>
          <w:szCs w:val="24"/>
        </w:rPr>
        <w:t xml:space="preserve">Факультет </w:t>
      </w:r>
      <w:r w:rsidRPr="009F7DF8">
        <w:rPr>
          <w:szCs w:val="24"/>
        </w:rPr>
        <w:t>иностранных языков</w:t>
      </w:r>
    </w:p>
    <w:p w:rsidR="00BC12ED" w:rsidRPr="00747BAC" w:rsidRDefault="00BC12ED" w:rsidP="00537A67">
      <w:pPr>
        <w:autoSpaceDE w:val="0"/>
        <w:autoSpaceDN w:val="0"/>
        <w:adjustRightInd w:val="0"/>
        <w:jc w:val="both"/>
        <w:rPr>
          <w:szCs w:val="24"/>
        </w:rPr>
      </w:pPr>
      <w:r w:rsidRPr="00434B09">
        <w:rPr>
          <w:szCs w:val="24"/>
        </w:rPr>
        <w:t xml:space="preserve">Кафедра </w:t>
      </w:r>
      <w:r w:rsidR="009F7DF8" w:rsidRPr="009F7DF8">
        <w:rPr>
          <w:szCs w:val="24"/>
        </w:rPr>
        <w:t>английской филологии</w:t>
      </w: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9F7DF8" w:rsidRPr="00747BAC" w:rsidRDefault="00BC12ED" w:rsidP="009F7DF8">
      <w:pPr>
        <w:autoSpaceDE w:val="0"/>
        <w:autoSpaceDN w:val="0"/>
        <w:adjustRightInd w:val="0"/>
        <w:jc w:val="both"/>
        <w:rPr>
          <w:szCs w:val="24"/>
        </w:rPr>
      </w:pPr>
      <w:r w:rsidRPr="00747BAC">
        <w:rPr>
          <w:szCs w:val="24"/>
        </w:rPr>
        <w:t>Рассмотрена</w:t>
      </w:r>
      <w:r w:rsidR="009F7DF8">
        <w:rPr>
          <w:szCs w:val="24"/>
        </w:rPr>
        <w:t xml:space="preserve"> и одобрена на заседании кафедры</w:t>
      </w:r>
      <w:r w:rsidR="007D700A">
        <w:rPr>
          <w:szCs w:val="24"/>
        </w:rPr>
        <w:t xml:space="preserve"> </w:t>
      </w:r>
      <w:r w:rsidR="009F7DF8" w:rsidRPr="009F7DF8">
        <w:rPr>
          <w:szCs w:val="24"/>
        </w:rPr>
        <w:t>английской филологии</w:t>
      </w:r>
    </w:p>
    <w:p w:rsidR="00BC12ED" w:rsidRPr="00747BAC" w:rsidRDefault="00BC12ED" w:rsidP="00537A67">
      <w:pPr>
        <w:autoSpaceDE w:val="0"/>
        <w:autoSpaceDN w:val="0"/>
        <w:adjustRightInd w:val="0"/>
        <w:jc w:val="both"/>
        <w:rPr>
          <w:color w:val="000000"/>
          <w:szCs w:val="24"/>
          <w:u w:val="single"/>
        </w:rPr>
      </w:pPr>
      <w:r w:rsidRPr="00434B09">
        <w:rPr>
          <w:color w:val="000000"/>
          <w:szCs w:val="24"/>
        </w:rPr>
        <w:t xml:space="preserve">протокол </w:t>
      </w:r>
      <w:r w:rsidRPr="00434B09">
        <w:rPr>
          <w:szCs w:val="24"/>
        </w:rPr>
        <w:t xml:space="preserve">№ </w:t>
      </w:r>
      <w:r w:rsidR="001A3463">
        <w:rPr>
          <w:szCs w:val="24"/>
          <w:u w:val="single"/>
        </w:rPr>
        <w:t>1</w:t>
      </w:r>
      <w:r w:rsidR="001A0A01">
        <w:rPr>
          <w:szCs w:val="24"/>
          <w:u w:val="single"/>
        </w:rPr>
        <w:t>3</w:t>
      </w:r>
      <w:r w:rsidR="008849AB">
        <w:rPr>
          <w:szCs w:val="24"/>
          <w:u w:val="single"/>
        </w:rPr>
        <w:t xml:space="preserve"> </w:t>
      </w:r>
      <w:r w:rsidR="00950B17">
        <w:rPr>
          <w:szCs w:val="24"/>
          <w:u w:val="single"/>
        </w:rPr>
        <w:t>от</w:t>
      </w:r>
      <w:r w:rsidRPr="00434B09">
        <w:rPr>
          <w:szCs w:val="24"/>
          <w:u w:val="single"/>
        </w:rPr>
        <w:t xml:space="preserve">  «</w:t>
      </w:r>
      <w:r w:rsidR="001A0A01">
        <w:rPr>
          <w:szCs w:val="24"/>
          <w:u w:val="single"/>
        </w:rPr>
        <w:t>28</w:t>
      </w:r>
      <w:r w:rsidRPr="00434B09">
        <w:rPr>
          <w:szCs w:val="24"/>
          <w:u w:val="single"/>
        </w:rPr>
        <w:t xml:space="preserve">»         </w:t>
      </w:r>
      <w:r w:rsidR="001A3463">
        <w:rPr>
          <w:szCs w:val="24"/>
          <w:u w:val="single"/>
        </w:rPr>
        <w:t>августа</w:t>
      </w:r>
      <w:r w:rsidR="009F7DF8">
        <w:rPr>
          <w:szCs w:val="24"/>
          <w:u w:val="single"/>
        </w:rPr>
        <w:t xml:space="preserve">                 201</w:t>
      </w:r>
      <w:r w:rsidR="001A3463">
        <w:rPr>
          <w:szCs w:val="24"/>
          <w:u w:val="single"/>
        </w:rPr>
        <w:t>8</w:t>
      </w:r>
      <w:r w:rsidRPr="00434B09">
        <w:rPr>
          <w:szCs w:val="24"/>
          <w:u w:val="single"/>
        </w:rPr>
        <w:t xml:space="preserve"> г.</w:t>
      </w: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color w:val="FF0000"/>
          <w:szCs w:val="24"/>
        </w:rPr>
      </w:pPr>
    </w:p>
    <w:p w:rsidR="00BC12ED" w:rsidRPr="009F7DF8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747BAC">
        <w:rPr>
          <w:szCs w:val="24"/>
        </w:rPr>
        <w:t xml:space="preserve">Заведующая  кафедрой </w:t>
      </w:r>
      <w:r w:rsidR="00387C23">
        <w:rPr>
          <w:szCs w:val="24"/>
        </w:rPr>
        <w:t>доктор</w:t>
      </w:r>
      <w:r w:rsidRPr="009F7DF8">
        <w:rPr>
          <w:szCs w:val="24"/>
        </w:rPr>
        <w:t xml:space="preserve"> филологических наук, доцент </w:t>
      </w:r>
      <w:r w:rsidR="009F7DF8" w:rsidRPr="009F7DF8">
        <w:rPr>
          <w:szCs w:val="24"/>
        </w:rPr>
        <w:t>Макерова С.Р.</w:t>
      </w: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  <w:u w:val="single"/>
        </w:rPr>
      </w:pPr>
      <w:r w:rsidRPr="00747BAC">
        <w:rPr>
          <w:szCs w:val="24"/>
        </w:rPr>
        <w:t>Соста</w:t>
      </w:r>
      <w:r w:rsidR="009F7DF8">
        <w:rPr>
          <w:szCs w:val="24"/>
        </w:rPr>
        <w:t>витель (разработчик) программы : д</w:t>
      </w:r>
      <w:r w:rsidR="00387C23">
        <w:rPr>
          <w:szCs w:val="24"/>
        </w:rPr>
        <w:t xml:space="preserve">октор </w:t>
      </w:r>
      <w:r w:rsidR="009F7DF8">
        <w:rPr>
          <w:szCs w:val="24"/>
        </w:rPr>
        <w:t>пед</w:t>
      </w:r>
      <w:r w:rsidR="00387C23">
        <w:rPr>
          <w:szCs w:val="24"/>
        </w:rPr>
        <w:t>агогических</w:t>
      </w:r>
      <w:r w:rsidR="009F7DF8">
        <w:rPr>
          <w:szCs w:val="24"/>
        </w:rPr>
        <w:t xml:space="preserve"> наук, профессор Джандар Б.М.</w:t>
      </w: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  <w:u w:val="single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jc w:val="center"/>
        <w:rPr>
          <w:b/>
          <w:szCs w:val="24"/>
        </w:rPr>
      </w:pPr>
    </w:p>
    <w:p w:rsidR="00BC12ED" w:rsidRDefault="00BC12ED" w:rsidP="00BC12ED">
      <w:pPr>
        <w:jc w:val="center"/>
        <w:rPr>
          <w:b/>
          <w:szCs w:val="24"/>
        </w:rPr>
      </w:pPr>
      <w:r w:rsidRPr="00747BAC">
        <w:rPr>
          <w:b/>
          <w:szCs w:val="24"/>
        </w:rPr>
        <w:br w:type="page"/>
      </w:r>
      <w:r>
        <w:rPr>
          <w:b/>
          <w:szCs w:val="24"/>
        </w:rPr>
        <w:lastRenderedPageBreak/>
        <w:t xml:space="preserve">Содержание </w:t>
      </w:r>
    </w:p>
    <w:p w:rsidR="00BC12ED" w:rsidRPr="00747BAC" w:rsidRDefault="00BC12ED" w:rsidP="00BC12ED">
      <w:pPr>
        <w:jc w:val="both"/>
        <w:rPr>
          <w:b/>
          <w:szCs w:val="24"/>
        </w:rPr>
      </w:pPr>
    </w:p>
    <w:p w:rsidR="00BC12ED" w:rsidRPr="00747BAC" w:rsidRDefault="00BC12ED" w:rsidP="00BC12ED">
      <w:pPr>
        <w:spacing w:line="360" w:lineRule="auto"/>
        <w:rPr>
          <w:szCs w:val="24"/>
        </w:rPr>
      </w:pPr>
      <w:r>
        <w:rPr>
          <w:szCs w:val="24"/>
        </w:rPr>
        <w:t xml:space="preserve">                 Пояснительная записка</w:t>
      </w:r>
    </w:p>
    <w:tbl>
      <w:tblPr>
        <w:tblW w:w="10836" w:type="dxa"/>
        <w:tblLook w:val="01E0"/>
      </w:tblPr>
      <w:tblGrid>
        <w:gridCol w:w="1008"/>
        <w:gridCol w:w="8640"/>
        <w:gridCol w:w="1188"/>
      </w:tblGrid>
      <w:tr w:rsidR="00BC12ED" w:rsidRPr="00482047" w:rsidTr="00482047">
        <w:tc>
          <w:tcPr>
            <w:tcW w:w="1008" w:type="dxa"/>
          </w:tcPr>
          <w:p w:rsidR="00BC12ED" w:rsidRPr="00482047" w:rsidRDefault="00BC12ED" w:rsidP="00482047">
            <w:pPr>
              <w:spacing w:line="360" w:lineRule="auto"/>
              <w:ind w:left="360"/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1.</w:t>
            </w:r>
          </w:p>
        </w:tc>
        <w:tc>
          <w:tcPr>
            <w:tcW w:w="8640" w:type="dxa"/>
          </w:tcPr>
          <w:p w:rsidR="00BC12ED" w:rsidRPr="00482047" w:rsidRDefault="00BC12ED" w:rsidP="00482047">
            <w:pPr>
              <w:spacing w:line="360" w:lineRule="auto"/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 xml:space="preserve">Цели и задачи дисциплины (модуля)   </w:t>
            </w:r>
          </w:p>
        </w:tc>
        <w:tc>
          <w:tcPr>
            <w:tcW w:w="1188" w:type="dxa"/>
          </w:tcPr>
          <w:p w:rsidR="00BC12ED" w:rsidRPr="00482047" w:rsidRDefault="00BC12ED" w:rsidP="00482047">
            <w:pPr>
              <w:spacing w:line="360" w:lineRule="auto"/>
              <w:jc w:val="center"/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3</w:t>
            </w:r>
          </w:p>
        </w:tc>
      </w:tr>
      <w:tr w:rsidR="00BC12ED" w:rsidRPr="00482047" w:rsidTr="00482047">
        <w:tc>
          <w:tcPr>
            <w:tcW w:w="1008" w:type="dxa"/>
          </w:tcPr>
          <w:p w:rsidR="00BC12ED" w:rsidRPr="00482047" w:rsidRDefault="00BC12ED" w:rsidP="00482047">
            <w:pPr>
              <w:spacing w:line="360" w:lineRule="auto"/>
              <w:ind w:left="360"/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2.</w:t>
            </w:r>
          </w:p>
        </w:tc>
        <w:tc>
          <w:tcPr>
            <w:tcW w:w="8640" w:type="dxa"/>
          </w:tcPr>
          <w:p w:rsidR="00BC12ED" w:rsidRPr="00482047" w:rsidRDefault="00BC12ED" w:rsidP="00482047">
            <w:pPr>
              <w:outlineLvl w:val="0"/>
              <w:rPr>
                <w:b/>
                <w:szCs w:val="24"/>
              </w:rPr>
            </w:pPr>
            <w:r w:rsidRPr="00482047">
              <w:rPr>
                <w:szCs w:val="24"/>
              </w:rPr>
              <w:t>Объём дисциплины</w:t>
            </w:r>
            <w:r w:rsidRPr="00482047">
              <w:rPr>
                <w:szCs w:val="24"/>
              </w:rPr>
              <w:tab/>
              <w:t>(модуля)   по</w:t>
            </w:r>
            <w:r w:rsidRPr="00482047">
              <w:rPr>
                <w:szCs w:val="24"/>
              </w:rPr>
              <w:tab/>
              <w:t xml:space="preserve"> видам</w:t>
            </w:r>
            <w:r w:rsidRPr="00482047">
              <w:rPr>
                <w:szCs w:val="24"/>
              </w:rPr>
              <w:tab/>
              <w:t xml:space="preserve"> учебной  деятельности</w:t>
            </w:r>
          </w:p>
        </w:tc>
        <w:tc>
          <w:tcPr>
            <w:tcW w:w="1188" w:type="dxa"/>
          </w:tcPr>
          <w:p w:rsidR="00BC12ED" w:rsidRPr="00482047" w:rsidRDefault="000B0D57" w:rsidP="00482047">
            <w:pPr>
              <w:jc w:val="center"/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4</w:t>
            </w:r>
          </w:p>
        </w:tc>
      </w:tr>
      <w:tr w:rsidR="00BC12ED" w:rsidRPr="00482047" w:rsidTr="00482047">
        <w:tc>
          <w:tcPr>
            <w:tcW w:w="1008" w:type="dxa"/>
          </w:tcPr>
          <w:p w:rsidR="00BC12ED" w:rsidRPr="00482047" w:rsidRDefault="00BC12ED" w:rsidP="00482047">
            <w:pPr>
              <w:spacing w:line="360" w:lineRule="auto"/>
              <w:ind w:left="360"/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3.</w:t>
            </w:r>
          </w:p>
        </w:tc>
        <w:tc>
          <w:tcPr>
            <w:tcW w:w="8640" w:type="dxa"/>
          </w:tcPr>
          <w:p w:rsidR="00BC12ED" w:rsidRPr="00482047" w:rsidRDefault="00BC12ED" w:rsidP="00482047">
            <w:pPr>
              <w:outlineLvl w:val="0"/>
              <w:rPr>
                <w:b/>
                <w:szCs w:val="24"/>
              </w:rPr>
            </w:pPr>
            <w:r w:rsidRPr="00482047">
              <w:rPr>
                <w:szCs w:val="24"/>
              </w:rPr>
              <w:t>Содержание дисциплины (модуля)</w:t>
            </w:r>
          </w:p>
        </w:tc>
        <w:tc>
          <w:tcPr>
            <w:tcW w:w="1188" w:type="dxa"/>
          </w:tcPr>
          <w:p w:rsidR="00BC12ED" w:rsidRPr="00482047" w:rsidRDefault="00AB662F" w:rsidP="00482047">
            <w:pPr>
              <w:jc w:val="center"/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4</w:t>
            </w:r>
          </w:p>
        </w:tc>
      </w:tr>
      <w:tr w:rsidR="00BC12ED" w:rsidRPr="00482047" w:rsidTr="00482047">
        <w:tc>
          <w:tcPr>
            <w:tcW w:w="1008" w:type="dxa"/>
          </w:tcPr>
          <w:p w:rsidR="00BC12ED" w:rsidRPr="00482047" w:rsidRDefault="00BC12ED" w:rsidP="00482047">
            <w:pPr>
              <w:spacing w:line="360" w:lineRule="auto"/>
              <w:ind w:left="360"/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4.</w:t>
            </w:r>
          </w:p>
        </w:tc>
        <w:tc>
          <w:tcPr>
            <w:tcW w:w="8640" w:type="dxa"/>
          </w:tcPr>
          <w:p w:rsidR="00BC12ED" w:rsidRPr="00482047" w:rsidRDefault="00BC12ED" w:rsidP="00482047">
            <w:pPr>
              <w:ind w:right="975"/>
              <w:jc w:val="both"/>
              <w:rPr>
                <w:i/>
                <w:szCs w:val="24"/>
              </w:rPr>
            </w:pPr>
            <w:r w:rsidRPr="00482047">
              <w:rPr>
                <w:szCs w:val="24"/>
              </w:rPr>
              <w:t>Самостоятельная работа обучающихся</w:t>
            </w:r>
          </w:p>
        </w:tc>
        <w:tc>
          <w:tcPr>
            <w:tcW w:w="1188" w:type="dxa"/>
          </w:tcPr>
          <w:p w:rsidR="00BC12ED" w:rsidRPr="00482047" w:rsidRDefault="00A27D31" w:rsidP="00482047">
            <w:pPr>
              <w:jc w:val="center"/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5</w:t>
            </w:r>
          </w:p>
        </w:tc>
      </w:tr>
      <w:tr w:rsidR="00BC12ED" w:rsidRPr="00482047" w:rsidTr="00482047">
        <w:tc>
          <w:tcPr>
            <w:tcW w:w="1008" w:type="dxa"/>
          </w:tcPr>
          <w:p w:rsidR="00BC12ED" w:rsidRPr="00482047" w:rsidRDefault="00BC12ED" w:rsidP="00482047">
            <w:pPr>
              <w:spacing w:line="360" w:lineRule="auto"/>
              <w:ind w:left="360"/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5.</w:t>
            </w:r>
          </w:p>
        </w:tc>
        <w:tc>
          <w:tcPr>
            <w:tcW w:w="8640" w:type="dxa"/>
          </w:tcPr>
          <w:p w:rsidR="00BC12ED" w:rsidRPr="00482047" w:rsidRDefault="00BC12ED" w:rsidP="00482047">
            <w:pPr>
              <w:ind w:right="975"/>
              <w:jc w:val="both"/>
              <w:rPr>
                <w:i/>
                <w:szCs w:val="24"/>
              </w:rPr>
            </w:pPr>
            <w:r w:rsidRPr="00482047">
              <w:rPr>
                <w:szCs w:val="24"/>
              </w:rPr>
              <w:t>Учебно-методическое обеспечение дисциплины (модуля)</w:t>
            </w:r>
          </w:p>
        </w:tc>
        <w:tc>
          <w:tcPr>
            <w:tcW w:w="1188" w:type="dxa"/>
          </w:tcPr>
          <w:p w:rsidR="00BC12ED" w:rsidRPr="00482047" w:rsidRDefault="000E18DE" w:rsidP="0048204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BC12ED" w:rsidRPr="00482047" w:rsidTr="00482047">
        <w:tc>
          <w:tcPr>
            <w:tcW w:w="1008" w:type="dxa"/>
          </w:tcPr>
          <w:p w:rsidR="00BC12ED" w:rsidRPr="00482047" w:rsidRDefault="00BC12ED" w:rsidP="00482047">
            <w:pPr>
              <w:spacing w:line="360" w:lineRule="auto"/>
              <w:ind w:left="360"/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6.</w:t>
            </w:r>
          </w:p>
        </w:tc>
        <w:tc>
          <w:tcPr>
            <w:tcW w:w="8640" w:type="dxa"/>
          </w:tcPr>
          <w:p w:rsidR="00BC12ED" w:rsidRPr="00482047" w:rsidRDefault="00BC12ED" w:rsidP="001A3463">
            <w:pPr>
              <w:ind w:right="975"/>
              <w:jc w:val="both"/>
              <w:rPr>
                <w:i/>
                <w:szCs w:val="24"/>
              </w:rPr>
            </w:pPr>
            <w:r w:rsidRPr="00482047">
              <w:rPr>
                <w:szCs w:val="24"/>
              </w:rPr>
              <w:t xml:space="preserve">Методические рекомендации и методические указания по дисциплине </w:t>
            </w:r>
          </w:p>
        </w:tc>
        <w:tc>
          <w:tcPr>
            <w:tcW w:w="1188" w:type="dxa"/>
          </w:tcPr>
          <w:p w:rsidR="00BC12ED" w:rsidRPr="00482047" w:rsidRDefault="00040B16" w:rsidP="00482047">
            <w:pPr>
              <w:jc w:val="center"/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6</w:t>
            </w:r>
          </w:p>
        </w:tc>
      </w:tr>
      <w:tr w:rsidR="001A3463" w:rsidRPr="00482047" w:rsidTr="00482047">
        <w:tc>
          <w:tcPr>
            <w:tcW w:w="1008" w:type="dxa"/>
          </w:tcPr>
          <w:p w:rsidR="001A3463" w:rsidRPr="00482047" w:rsidRDefault="001A3463" w:rsidP="00482047">
            <w:pPr>
              <w:spacing w:line="360" w:lineRule="auto"/>
              <w:ind w:left="360"/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7.</w:t>
            </w:r>
          </w:p>
        </w:tc>
        <w:tc>
          <w:tcPr>
            <w:tcW w:w="8640" w:type="dxa"/>
          </w:tcPr>
          <w:p w:rsidR="001A3463" w:rsidRPr="00482047" w:rsidRDefault="001A3463" w:rsidP="00482047">
            <w:pPr>
              <w:ind w:right="975"/>
              <w:jc w:val="both"/>
              <w:rPr>
                <w:i/>
                <w:szCs w:val="24"/>
              </w:rPr>
            </w:pPr>
            <w:r w:rsidRPr="00482047">
              <w:rPr>
                <w:szCs w:val="24"/>
              </w:rPr>
              <w:t>Материально-техническое обеспечение дисциплины (модуля)</w:t>
            </w:r>
          </w:p>
        </w:tc>
        <w:tc>
          <w:tcPr>
            <w:tcW w:w="1188" w:type="dxa"/>
          </w:tcPr>
          <w:p w:rsidR="001A3463" w:rsidRPr="00482047" w:rsidRDefault="000E18DE" w:rsidP="0048204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1A3463" w:rsidRPr="00482047" w:rsidTr="00482047">
        <w:tc>
          <w:tcPr>
            <w:tcW w:w="1008" w:type="dxa"/>
          </w:tcPr>
          <w:p w:rsidR="001A3463" w:rsidRPr="00482047" w:rsidRDefault="001A3463" w:rsidP="00482047">
            <w:pPr>
              <w:spacing w:line="360" w:lineRule="auto"/>
              <w:ind w:left="360"/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8.</w:t>
            </w:r>
          </w:p>
        </w:tc>
        <w:tc>
          <w:tcPr>
            <w:tcW w:w="8640" w:type="dxa"/>
          </w:tcPr>
          <w:p w:rsidR="001A3463" w:rsidRPr="00482047" w:rsidRDefault="001A3463" w:rsidP="00482047">
            <w:pPr>
              <w:ind w:right="975"/>
              <w:jc w:val="both"/>
              <w:rPr>
                <w:i/>
                <w:szCs w:val="24"/>
              </w:rPr>
            </w:pPr>
            <w:r w:rsidRPr="00482047">
              <w:rPr>
                <w:szCs w:val="24"/>
              </w:rPr>
              <w:t>Лист регистрации изменений</w:t>
            </w:r>
          </w:p>
        </w:tc>
        <w:tc>
          <w:tcPr>
            <w:tcW w:w="1188" w:type="dxa"/>
          </w:tcPr>
          <w:p w:rsidR="001A3463" w:rsidRPr="00482047" w:rsidRDefault="001A3463" w:rsidP="00482047">
            <w:pPr>
              <w:jc w:val="center"/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7</w:t>
            </w:r>
          </w:p>
        </w:tc>
      </w:tr>
    </w:tbl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1A3463" w:rsidRDefault="001A3463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1A3463" w:rsidRDefault="001A3463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1A3463" w:rsidRDefault="001A3463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BC12ED" w:rsidRPr="00747BAC" w:rsidRDefault="00BC12ED" w:rsidP="00BC12ED">
      <w:pPr>
        <w:ind w:left="180" w:right="975"/>
        <w:jc w:val="center"/>
        <w:rPr>
          <w:b/>
          <w:szCs w:val="24"/>
        </w:rPr>
      </w:pPr>
      <w:r w:rsidRPr="00747BAC">
        <w:rPr>
          <w:b/>
          <w:szCs w:val="24"/>
        </w:rPr>
        <w:lastRenderedPageBreak/>
        <w:t>Пояснительная записка</w:t>
      </w:r>
    </w:p>
    <w:p w:rsidR="00BC12ED" w:rsidRPr="00747BAC" w:rsidRDefault="00BC12ED" w:rsidP="00BC12ED">
      <w:pPr>
        <w:ind w:left="180" w:right="975"/>
        <w:jc w:val="center"/>
        <w:rPr>
          <w:b/>
          <w:szCs w:val="24"/>
        </w:rPr>
      </w:pPr>
    </w:p>
    <w:p w:rsidR="00F60A5A" w:rsidRPr="00E6015D" w:rsidRDefault="00F60A5A" w:rsidP="00F60A5A">
      <w:pPr>
        <w:ind w:right="312" w:firstLine="709"/>
        <w:jc w:val="both"/>
        <w:outlineLvl w:val="0"/>
        <w:rPr>
          <w:szCs w:val="24"/>
        </w:rPr>
      </w:pPr>
      <w:r>
        <w:rPr>
          <w:szCs w:val="24"/>
        </w:rPr>
        <w:t>Рабочая программа дисциплины</w:t>
      </w:r>
      <w:r w:rsidR="00323621">
        <w:rPr>
          <w:szCs w:val="24"/>
        </w:rPr>
        <w:t>Б1.Б</w:t>
      </w:r>
      <w:r w:rsidR="001A0A01">
        <w:rPr>
          <w:szCs w:val="24"/>
        </w:rPr>
        <w:t>.</w:t>
      </w:r>
      <w:r w:rsidR="00323621">
        <w:rPr>
          <w:szCs w:val="24"/>
        </w:rPr>
        <w:t>03</w:t>
      </w:r>
      <w:r>
        <w:rPr>
          <w:bCs/>
        </w:rPr>
        <w:t>«</w:t>
      </w:r>
      <w:r w:rsidR="00950B17">
        <w:rPr>
          <w:bCs/>
        </w:rPr>
        <w:t>Деловой и</w:t>
      </w:r>
      <w:r>
        <w:rPr>
          <w:bCs/>
        </w:rPr>
        <w:t>ностранный язык»</w:t>
      </w:r>
      <w:r w:rsidRPr="00835CAE">
        <w:rPr>
          <w:szCs w:val="24"/>
        </w:rPr>
        <w:t>составлен</w:t>
      </w:r>
      <w:r>
        <w:rPr>
          <w:szCs w:val="24"/>
        </w:rPr>
        <w:t>а</w:t>
      </w:r>
      <w:r w:rsidRPr="00835CAE">
        <w:rPr>
          <w:szCs w:val="24"/>
        </w:rPr>
        <w:t xml:space="preserve"> в соответствии с требованиями ФГОС</w:t>
      </w:r>
      <w:r w:rsidR="00AB662F">
        <w:rPr>
          <w:szCs w:val="24"/>
        </w:rPr>
        <w:t xml:space="preserve"> ВО</w:t>
      </w:r>
      <w:r w:rsidRPr="00835CAE">
        <w:rPr>
          <w:szCs w:val="24"/>
        </w:rPr>
        <w:t xml:space="preserve"> по направлению подготовки</w:t>
      </w:r>
      <w:r w:rsidR="00950B17">
        <w:rPr>
          <w:bCs/>
          <w:szCs w:val="24"/>
        </w:rPr>
        <w:t>«</w:t>
      </w:r>
      <w:r w:rsidR="00323621">
        <w:rPr>
          <w:bCs/>
          <w:szCs w:val="24"/>
        </w:rPr>
        <w:t>Математика</w:t>
      </w:r>
      <w:r w:rsidR="00950B17">
        <w:rPr>
          <w:szCs w:val="24"/>
        </w:rPr>
        <w:t xml:space="preserve">»направленность </w:t>
      </w:r>
      <w:r w:rsidR="00E6015D">
        <w:rPr>
          <w:szCs w:val="24"/>
        </w:rPr>
        <w:t>«</w:t>
      </w:r>
      <w:r w:rsidR="00323621">
        <w:rPr>
          <w:szCs w:val="24"/>
        </w:rPr>
        <w:t>Математическое образование и информационные технологии в образовании</w:t>
      </w:r>
      <w:r w:rsidR="00E6015D">
        <w:rPr>
          <w:bCs/>
          <w:szCs w:val="24"/>
        </w:rPr>
        <w:t>»</w:t>
      </w:r>
      <w:r w:rsidR="00E6015D" w:rsidRPr="00E6015D">
        <w:rPr>
          <w:bCs/>
          <w:szCs w:val="24"/>
        </w:rPr>
        <w:t>.</w:t>
      </w:r>
    </w:p>
    <w:p w:rsidR="00F60A5A" w:rsidRDefault="00F60A5A" w:rsidP="00F60A5A">
      <w:pPr>
        <w:ind w:right="312" w:firstLine="709"/>
        <w:jc w:val="both"/>
        <w:rPr>
          <w:szCs w:val="24"/>
        </w:rPr>
      </w:pPr>
      <w:r>
        <w:rPr>
          <w:szCs w:val="24"/>
        </w:rPr>
        <w:t>РП</w:t>
      </w:r>
      <w:r w:rsidRPr="00835CAE">
        <w:rPr>
          <w:szCs w:val="24"/>
        </w:rPr>
        <w:t xml:space="preserve">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</w:t>
      </w:r>
      <w:r w:rsidR="00950B17">
        <w:rPr>
          <w:szCs w:val="24"/>
        </w:rPr>
        <w:t xml:space="preserve"> подготовки</w:t>
      </w:r>
      <w:r w:rsidR="00950B17">
        <w:rPr>
          <w:bCs/>
          <w:szCs w:val="24"/>
        </w:rPr>
        <w:t>«</w:t>
      </w:r>
      <w:r w:rsidR="00323621">
        <w:rPr>
          <w:bCs/>
          <w:szCs w:val="24"/>
        </w:rPr>
        <w:t>Математика</w:t>
      </w:r>
      <w:r w:rsidR="00950B17">
        <w:rPr>
          <w:bCs/>
          <w:szCs w:val="24"/>
        </w:rPr>
        <w:t>»</w:t>
      </w:r>
      <w:r w:rsidR="00E6015D">
        <w:rPr>
          <w:bCs/>
          <w:szCs w:val="24"/>
        </w:rPr>
        <w:t>.</w:t>
      </w:r>
    </w:p>
    <w:p w:rsidR="001A3463" w:rsidRDefault="00F60A5A" w:rsidP="00F07500">
      <w:pPr>
        <w:ind w:firstLine="567"/>
        <w:jc w:val="both"/>
        <w:rPr>
          <w:szCs w:val="24"/>
        </w:rPr>
      </w:pPr>
      <w:r w:rsidRPr="00835CAE">
        <w:rPr>
          <w:szCs w:val="24"/>
        </w:rPr>
        <w:t xml:space="preserve">Трудоемкость дисциплины: </w:t>
      </w:r>
      <w:r w:rsidR="00F07500">
        <w:rPr>
          <w:szCs w:val="24"/>
        </w:rPr>
        <w:t>4</w:t>
      </w:r>
      <w:r w:rsidR="00323621">
        <w:rPr>
          <w:szCs w:val="24"/>
        </w:rPr>
        <w:t xml:space="preserve"> зачетных</w:t>
      </w:r>
      <w:r w:rsidRPr="00835CAE">
        <w:rPr>
          <w:szCs w:val="24"/>
        </w:rPr>
        <w:t xml:space="preserve"> единиц</w:t>
      </w:r>
      <w:r>
        <w:rPr>
          <w:szCs w:val="24"/>
        </w:rPr>
        <w:t xml:space="preserve">, </w:t>
      </w:r>
      <w:r w:rsidR="00F07500">
        <w:rPr>
          <w:szCs w:val="24"/>
        </w:rPr>
        <w:t>144</w:t>
      </w:r>
      <w:r w:rsidR="008849AB">
        <w:rPr>
          <w:szCs w:val="24"/>
        </w:rPr>
        <w:t xml:space="preserve"> часа</w:t>
      </w:r>
      <w:r>
        <w:rPr>
          <w:szCs w:val="24"/>
        </w:rPr>
        <w:t>.</w:t>
      </w:r>
    </w:p>
    <w:p w:rsidR="001A3463" w:rsidRDefault="00F07500" w:rsidP="00D9380F">
      <w:pPr>
        <w:ind w:firstLine="567"/>
        <w:jc w:val="both"/>
        <w:rPr>
          <w:szCs w:val="24"/>
        </w:rPr>
      </w:pPr>
      <w:r>
        <w:rPr>
          <w:szCs w:val="24"/>
        </w:rPr>
        <w:t>Контактная работа: 44</w:t>
      </w:r>
      <w:r w:rsidR="001A3463">
        <w:rPr>
          <w:szCs w:val="24"/>
        </w:rPr>
        <w:t>,</w:t>
      </w:r>
      <w:r w:rsidR="001A0A01">
        <w:rPr>
          <w:szCs w:val="24"/>
        </w:rPr>
        <w:t>55</w:t>
      </w:r>
      <w:r w:rsidR="001A3463">
        <w:rPr>
          <w:szCs w:val="24"/>
        </w:rPr>
        <w:t xml:space="preserve"> ч.,</w:t>
      </w:r>
    </w:p>
    <w:p w:rsidR="001A3463" w:rsidRDefault="008849AB" w:rsidP="00D9380F">
      <w:pPr>
        <w:ind w:firstLine="567"/>
        <w:jc w:val="both"/>
        <w:rPr>
          <w:szCs w:val="24"/>
        </w:rPr>
      </w:pPr>
      <w:r>
        <w:rPr>
          <w:szCs w:val="24"/>
        </w:rPr>
        <w:t>Лабораторные занятия</w:t>
      </w:r>
      <w:r w:rsidR="001A3463" w:rsidRPr="003A0255">
        <w:rPr>
          <w:szCs w:val="24"/>
        </w:rPr>
        <w:t xml:space="preserve">: </w:t>
      </w:r>
      <w:r w:rsidR="00567EAC">
        <w:rPr>
          <w:szCs w:val="24"/>
        </w:rPr>
        <w:t>42</w:t>
      </w:r>
      <w:r w:rsidR="001A3463" w:rsidRPr="003A0255">
        <w:rPr>
          <w:szCs w:val="24"/>
        </w:rPr>
        <w:t xml:space="preserve"> ч.,</w:t>
      </w:r>
    </w:p>
    <w:p w:rsidR="001A3463" w:rsidRDefault="001A3463" w:rsidP="00D9380F">
      <w:pPr>
        <w:ind w:firstLine="567"/>
        <w:jc w:val="both"/>
        <w:rPr>
          <w:szCs w:val="24"/>
        </w:rPr>
      </w:pPr>
      <w:r>
        <w:rPr>
          <w:szCs w:val="24"/>
        </w:rPr>
        <w:t xml:space="preserve">СР – </w:t>
      </w:r>
      <w:r w:rsidR="00567EAC">
        <w:rPr>
          <w:szCs w:val="24"/>
        </w:rPr>
        <w:t>72</w:t>
      </w:r>
      <w:r w:rsidR="001A0A01">
        <w:rPr>
          <w:szCs w:val="24"/>
        </w:rPr>
        <w:t>,</w:t>
      </w:r>
      <w:r w:rsidR="00323621">
        <w:rPr>
          <w:szCs w:val="24"/>
        </w:rPr>
        <w:t>7</w:t>
      </w:r>
      <w:r w:rsidR="00567EAC">
        <w:rPr>
          <w:szCs w:val="24"/>
        </w:rPr>
        <w:t>5,</w:t>
      </w:r>
    </w:p>
    <w:p w:rsidR="00323621" w:rsidRDefault="00567EAC" w:rsidP="00D9380F">
      <w:pPr>
        <w:ind w:firstLine="567"/>
        <w:jc w:val="both"/>
        <w:rPr>
          <w:szCs w:val="24"/>
        </w:rPr>
      </w:pPr>
      <w:r>
        <w:rPr>
          <w:szCs w:val="24"/>
        </w:rPr>
        <w:t>КСР – 2,</w:t>
      </w:r>
    </w:p>
    <w:p w:rsidR="00567EAC" w:rsidRDefault="00567EAC" w:rsidP="00D9380F">
      <w:pPr>
        <w:ind w:firstLine="567"/>
        <w:jc w:val="both"/>
        <w:rPr>
          <w:szCs w:val="24"/>
        </w:rPr>
      </w:pPr>
      <w:r>
        <w:rPr>
          <w:szCs w:val="24"/>
        </w:rPr>
        <w:t>ИКР –0,55,</w:t>
      </w:r>
    </w:p>
    <w:p w:rsidR="001A3463" w:rsidRDefault="001A3463" w:rsidP="00D9380F">
      <w:pPr>
        <w:ind w:firstLine="567"/>
        <w:jc w:val="both"/>
      </w:pPr>
      <w:r w:rsidRPr="003A0255">
        <w:rPr>
          <w:szCs w:val="24"/>
        </w:rPr>
        <w:t>Контроль:</w:t>
      </w:r>
      <w:r w:rsidR="00567EAC">
        <w:rPr>
          <w:szCs w:val="24"/>
        </w:rPr>
        <w:t xml:space="preserve"> 26,7.</w:t>
      </w:r>
    </w:p>
    <w:p w:rsidR="00D9380F" w:rsidRDefault="00F60A5A" w:rsidP="00D9380F">
      <w:pPr>
        <w:ind w:firstLine="567"/>
        <w:jc w:val="both"/>
      </w:pPr>
      <w:r w:rsidRPr="00835CAE">
        <w:rPr>
          <w:szCs w:val="24"/>
        </w:rPr>
        <w:t xml:space="preserve">Ключевые слова: </w:t>
      </w:r>
      <w:r>
        <w:rPr>
          <w:szCs w:val="24"/>
        </w:rPr>
        <w:t>практика речи</w:t>
      </w:r>
      <w:r w:rsidRPr="00BC12ED">
        <w:rPr>
          <w:szCs w:val="24"/>
        </w:rPr>
        <w:t xml:space="preserve">, </w:t>
      </w:r>
      <w:r>
        <w:rPr>
          <w:szCs w:val="24"/>
        </w:rPr>
        <w:t>практическая грамматика</w:t>
      </w:r>
      <w:r w:rsidRPr="00BC12ED">
        <w:rPr>
          <w:szCs w:val="24"/>
        </w:rPr>
        <w:t xml:space="preserve">, </w:t>
      </w:r>
      <w:r>
        <w:rPr>
          <w:szCs w:val="24"/>
        </w:rPr>
        <w:t>письменная речь</w:t>
      </w:r>
      <w:r w:rsidRPr="00BC12ED">
        <w:rPr>
          <w:szCs w:val="24"/>
        </w:rPr>
        <w:t xml:space="preserve">, </w:t>
      </w:r>
      <w:r>
        <w:rPr>
          <w:szCs w:val="24"/>
        </w:rPr>
        <w:t>реферирование</w:t>
      </w:r>
      <w:r w:rsidRPr="00BC12ED">
        <w:rPr>
          <w:szCs w:val="24"/>
        </w:rPr>
        <w:t>, коммуникативная компетенция.</w:t>
      </w:r>
    </w:p>
    <w:p w:rsidR="00F60A5A" w:rsidRPr="00D9380F" w:rsidRDefault="00F60A5A" w:rsidP="00D9380F">
      <w:pPr>
        <w:ind w:firstLine="567"/>
        <w:jc w:val="both"/>
      </w:pPr>
      <w:r>
        <w:rPr>
          <w:szCs w:val="24"/>
        </w:rPr>
        <w:t>Составитель</w:t>
      </w:r>
      <w:r w:rsidRPr="00835CAE">
        <w:rPr>
          <w:szCs w:val="24"/>
        </w:rPr>
        <w:t>:</w:t>
      </w:r>
      <w:r w:rsidR="00567EAC">
        <w:rPr>
          <w:szCs w:val="24"/>
        </w:rPr>
        <w:t xml:space="preserve"> </w:t>
      </w:r>
      <w:r w:rsidR="00950B17">
        <w:rPr>
          <w:szCs w:val="24"/>
        </w:rPr>
        <w:t xml:space="preserve">доктор пед.наук, профессор </w:t>
      </w:r>
      <w:r w:rsidR="00612638">
        <w:rPr>
          <w:szCs w:val="24"/>
        </w:rPr>
        <w:t>Джандар Б.М.</w:t>
      </w:r>
    </w:p>
    <w:p w:rsidR="00BC12ED" w:rsidRDefault="00BC12ED" w:rsidP="00BC12ED">
      <w:pPr>
        <w:ind w:right="975"/>
        <w:jc w:val="center"/>
        <w:rPr>
          <w:b/>
          <w:szCs w:val="24"/>
        </w:rPr>
      </w:pPr>
    </w:p>
    <w:p w:rsidR="00BC12ED" w:rsidRPr="00747BAC" w:rsidRDefault="00BC12ED" w:rsidP="008205C4">
      <w:pPr>
        <w:numPr>
          <w:ilvl w:val="0"/>
          <w:numId w:val="41"/>
        </w:numPr>
        <w:ind w:right="975"/>
        <w:jc w:val="center"/>
        <w:rPr>
          <w:b/>
          <w:szCs w:val="24"/>
        </w:rPr>
      </w:pPr>
      <w:r w:rsidRPr="00747BAC">
        <w:rPr>
          <w:b/>
          <w:szCs w:val="24"/>
        </w:rPr>
        <w:t xml:space="preserve">Цели и задачи дисциплины (модуля). </w:t>
      </w:r>
    </w:p>
    <w:p w:rsidR="00BC12ED" w:rsidRDefault="00BC12ED" w:rsidP="00BC12ED">
      <w:pPr>
        <w:autoSpaceDE w:val="0"/>
        <w:autoSpaceDN w:val="0"/>
        <w:adjustRightInd w:val="0"/>
        <w:ind w:firstLine="540"/>
        <w:jc w:val="both"/>
      </w:pPr>
    </w:p>
    <w:p w:rsidR="00F60A5A" w:rsidRDefault="00F60A5A" w:rsidP="00F60A5A">
      <w:pPr>
        <w:autoSpaceDE w:val="0"/>
        <w:autoSpaceDN w:val="0"/>
        <w:adjustRightInd w:val="0"/>
        <w:ind w:firstLine="540"/>
        <w:jc w:val="both"/>
      </w:pPr>
      <w:r w:rsidRPr="007B2F29">
        <w:t xml:space="preserve">Изучение дисциплины </w:t>
      </w:r>
      <w:r>
        <w:rPr>
          <w:bCs/>
        </w:rPr>
        <w:t>«</w:t>
      </w:r>
      <w:r w:rsidR="00612638">
        <w:rPr>
          <w:bCs/>
        </w:rPr>
        <w:t>Деловой и</w:t>
      </w:r>
      <w:r>
        <w:rPr>
          <w:bCs/>
        </w:rPr>
        <w:t>ностранный язык»</w:t>
      </w:r>
      <w:r w:rsidRPr="007B2F29">
        <w:t>направлено на формирование</w:t>
      </w:r>
      <w:r w:rsidR="00612638">
        <w:t xml:space="preserve"> общепрофессиональной </w:t>
      </w:r>
      <w:r w:rsidR="00950B17">
        <w:t xml:space="preserve"> компетенции способностью</w:t>
      </w:r>
      <w:r w:rsidRPr="007B2F29">
        <w:t>:</w:t>
      </w:r>
    </w:p>
    <w:p w:rsidR="00612638" w:rsidRDefault="00612638" w:rsidP="00040B16">
      <w:pPr>
        <w:autoSpaceDE w:val="0"/>
        <w:ind w:firstLine="709"/>
        <w:jc w:val="both"/>
        <w:rPr>
          <w:bCs/>
        </w:rPr>
      </w:pPr>
      <w:r>
        <w:rPr>
          <w:bCs/>
        </w:rPr>
        <w:t>- к коммуник</w:t>
      </w:r>
      <w:r w:rsidR="00950B17">
        <w:rPr>
          <w:bCs/>
        </w:rPr>
        <w:t xml:space="preserve">ации </w:t>
      </w:r>
      <w:r w:rsidR="00E8586F">
        <w:rPr>
          <w:bCs/>
        </w:rPr>
        <w:t xml:space="preserve">в </w:t>
      </w:r>
      <w:r w:rsidR="00950B17">
        <w:rPr>
          <w:bCs/>
        </w:rPr>
        <w:t xml:space="preserve">устной и письменной формах </w:t>
      </w:r>
      <w:r>
        <w:rPr>
          <w:bCs/>
        </w:rPr>
        <w:t>для решения задач про</w:t>
      </w:r>
      <w:r w:rsidR="00950B17">
        <w:rPr>
          <w:bCs/>
        </w:rPr>
        <w:t>фессиональной деятельности (ОПК-</w:t>
      </w:r>
      <w:r>
        <w:rPr>
          <w:bCs/>
        </w:rPr>
        <w:t>1).</w:t>
      </w:r>
    </w:p>
    <w:p w:rsidR="00F60A5A" w:rsidRDefault="001A3463" w:rsidP="00F60A5A">
      <w:pPr>
        <w:ind w:left="284" w:right="310" w:firstLine="425"/>
        <w:jc w:val="both"/>
        <w:rPr>
          <w:szCs w:val="24"/>
        </w:rPr>
      </w:pPr>
      <w:r>
        <w:rPr>
          <w:szCs w:val="24"/>
        </w:rPr>
        <w:t>Показателями компетенции</w:t>
      </w:r>
      <w:r w:rsidR="00F60A5A" w:rsidRPr="00BC12ED">
        <w:rPr>
          <w:szCs w:val="24"/>
        </w:rPr>
        <w:t xml:space="preserve"> являются:</w:t>
      </w:r>
    </w:p>
    <w:p w:rsidR="00612638" w:rsidRPr="00CD27DB" w:rsidRDefault="00F60A5A" w:rsidP="00CD27DB">
      <w:pPr>
        <w:ind w:left="284" w:right="310" w:firstLine="425"/>
        <w:jc w:val="both"/>
        <w:rPr>
          <w:b/>
          <w:i/>
          <w:szCs w:val="24"/>
        </w:rPr>
      </w:pPr>
      <w:r>
        <w:rPr>
          <w:b/>
          <w:i/>
          <w:szCs w:val="24"/>
        </w:rPr>
        <w:t>знания</w:t>
      </w:r>
      <w:r w:rsidRPr="00CF18E9">
        <w:rPr>
          <w:b/>
          <w:i/>
          <w:szCs w:val="24"/>
        </w:rPr>
        <w:t>:</w:t>
      </w:r>
    </w:p>
    <w:p w:rsidR="00F60A5A" w:rsidRDefault="00950B17" w:rsidP="00950B17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60A5A">
        <w:rPr>
          <w:rFonts w:ascii="Times New Roman" w:hAnsi="Times New Roman"/>
          <w:sz w:val="24"/>
          <w:szCs w:val="24"/>
        </w:rPr>
        <w:t xml:space="preserve">свободного чтения оригинальной литературы соответствующей отрасли знаний на иностранном языке; </w:t>
      </w:r>
    </w:p>
    <w:p w:rsidR="00F60A5A" w:rsidRPr="00F17AF3" w:rsidRDefault="00950B17" w:rsidP="00950B17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60A5A" w:rsidRPr="00F17AF3">
        <w:rPr>
          <w:rFonts w:ascii="Times New Roman" w:hAnsi="Times New Roman"/>
          <w:sz w:val="24"/>
          <w:szCs w:val="24"/>
        </w:rPr>
        <w:t xml:space="preserve">оформления извлеченной из иностранных источников информации в виде перевода, реферата, аннотации; </w:t>
      </w:r>
    </w:p>
    <w:p w:rsidR="00F60A5A" w:rsidRPr="00F17AF3" w:rsidRDefault="00950B17" w:rsidP="00950B17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="00F60A5A" w:rsidRPr="00F17AF3">
        <w:rPr>
          <w:rFonts w:ascii="Times New Roman" w:hAnsi="Times New Roman"/>
          <w:sz w:val="24"/>
          <w:szCs w:val="24"/>
        </w:rPr>
        <w:t xml:space="preserve">устного общения в монологической и диалогической форме по специальности и (доклад, сообщение, презентация, беседа за круглым столом, дискуссия, подведение итогов и т.п.); </w:t>
      </w:r>
    </w:p>
    <w:p w:rsidR="00F60A5A" w:rsidRPr="00F17AF3" w:rsidRDefault="00950B17" w:rsidP="00950B17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60A5A" w:rsidRPr="00F17AF3">
        <w:rPr>
          <w:rFonts w:ascii="Times New Roman" w:hAnsi="Times New Roman"/>
          <w:sz w:val="24"/>
          <w:szCs w:val="24"/>
        </w:rPr>
        <w:t xml:space="preserve">письменного научного общения на темы, связанные с научной работой </w:t>
      </w:r>
      <w:r>
        <w:rPr>
          <w:rFonts w:ascii="Times New Roman" w:hAnsi="Times New Roman"/>
          <w:sz w:val="24"/>
          <w:szCs w:val="24"/>
        </w:rPr>
        <w:t xml:space="preserve">магистр </w:t>
      </w:r>
      <w:r w:rsidR="00F60A5A" w:rsidRPr="00F17AF3">
        <w:rPr>
          <w:rFonts w:ascii="Times New Roman" w:hAnsi="Times New Roman"/>
          <w:sz w:val="24"/>
          <w:szCs w:val="24"/>
        </w:rPr>
        <w:t xml:space="preserve">(доклад, перевод, реферирование и аннотирование); </w:t>
      </w:r>
    </w:p>
    <w:p w:rsidR="00F60A5A" w:rsidRPr="00CF18E9" w:rsidRDefault="007B16F9" w:rsidP="00F60A5A">
      <w:pPr>
        <w:ind w:left="284" w:right="310" w:firstLine="425"/>
        <w:jc w:val="both"/>
        <w:rPr>
          <w:b/>
          <w:i/>
          <w:szCs w:val="24"/>
        </w:rPr>
      </w:pPr>
      <w:r w:rsidRPr="00CF18E9">
        <w:rPr>
          <w:b/>
          <w:i/>
          <w:szCs w:val="24"/>
        </w:rPr>
        <w:t>У</w:t>
      </w:r>
      <w:r w:rsidR="00F60A5A" w:rsidRPr="00CF18E9">
        <w:rPr>
          <w:b/>
          <w:i/>
          <w:szCs w:val="24"/>
        </w:rPr>
        <w:t>мения и навыки:</w:t>
      </w:r>
    </w:p>
    <w:p w:rsidR="00F60A5A" w:rsidRDefault="00950B17" w:rsidP="00950B17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60A5A" w:rsidRPr="00F17AF3">
        <w:rPr>
          <w:rFonts w:ascii="Times New Roman" w:hAnsi="Times New Roman"/>
          <w:sz w:val="24"/>
          <w:szCs w:val="24"/>
        </w:rPr>
        <w:t>формулирования цели, планирования и достижения результатов в научной де</w:t>
      </w:r>
      <w:r w:rsidR="00F60A5A">
        <w:rPr>
          <w:rFonts w:ascii="Times New Roman" w:hAnsi="Times New Roman"/>
          <w:sz w:val="24"/>
          <w:szCs w:val="24"/>
        </w:rPr>
        <w:t>ятельности на иностранном языке;</w:t>
      </w:r>
    </w:p>
    <w:p w:rsidR="00F60A5A" w:rsidRDefault="00950B17" w:rsidP="00950B17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60A5A">
        <w:rPr>
          <w:rFonts w:ascii="Times New Roman" w:hAnsi="Times New Roman"/>
          <w:sz w:val="24"/>
          <w:szCs w:val="24"/>
        </w:rPr>
        <w:t xml:space="preserve">способность четко и ясно излагать свою точку зрения по проблеме на иностранном языке; </w:t>
      </w:r>
    </w:p>
    <w:p w:rsidR="00F60A5A" w:rsidRPr="00F17AF3" w:rsidRDefault="00950B17" w:rsidP="00950B17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60A5A" w:rsidRPr="00F17AF3">
        <w:rPr>
          <w:rFonts w:ascii="Times New Roman" w:hAnsi="Times New Roman"/>
          <w:sz w:val="24"/>
          <w:szCs w:val="24"/>
        </w:rPr>
        <w:t xml:space="preserve">способность понимать и </w:t>
      </w:r>
      <w:r>
        <w:rPr>
          <w:rFonts w:ascii="Times New Roman" w:hAnsi="Times New Roman"/>
          <w:sz w:val="24"/>
          <w:szCs w:val="24"/>
        </w:rPr>
        <w:t>о</w:t>
      </w:r>
      <w:r w:rsidR="00F60A5A" w:rsidRPr="00F17AF3">
        <w:rPr>
          <w:rFonts w:ascii="Times New Roman" w:hAnsi="Times New Roman"/>
          <w:sz w:val="24"/>
          <w:szCs w:val="24"/>
        </w:rPr>
        <w:t>ценить чужую точку зрения по</w:t>
      </w:r>
      <w:r>
        <w:rPr>
          <w:rFonts w:ascii="Times New Roman" w:hAnsi="Times New Roman"/>
          <w:sz w:val="24"/>
          <w:szCs w:val="24"/>
        </w:rPr>
        <w:t xml:space="preserve"> научной проблеме, стремиться к- </w:t>
      </w:r>
      <w:r w:rsidR="00F60A5A" w:rsidRPr="00F17AF3">
        <w:rPr>
          <w:rFonts w:ascii="Times New Roman" w:hAnsi="Times New Roman"/>
          <w:sz w:val="24"/>
          <w:szCs w:val="24"/>
        </w:rPr>
        <w:t xml:space="preserve">сотрудничеству, достижению согласия, выработке общей позиции в условиях различия взглядов и убеждений; </w:t>
      </w:r>
    </w:p>
    <w:p w:rsidR="00F60A5A" w:rsidRPr="00F17AF3" w:rsidRDefault="00950B17" w:rsidP="00950B17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60A5A" w:rsidRPr="00F17AF3">
        <w:rPr>
          <w:rFonts w:ascii="Times New Roman" w:hAnsi="Times New Roman"/>
          <w:sz w:val="24"/>
          <w:szCs w:val="24"/>
        </w:rPr>
        <w:t xml:space="preserve">готовность к различным формам и видам международного сотрудничества (совместный проект, гранд, конференция, конгресс, симпозиум, семинар, совещание и др.), а также к освоению достижений науки в странах изучаемого языка; </w:t>
      </w:r>
    </w:p>
    <w:p w:rsidR="00F60A5A" w:rsidRDefault="00950B17" w:rsidP="00950B17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60A5A" w:rsidRPr="00F17AF3">
        <w:rPr>
          <w:rFonts w:ascii="Times New Roman" w:hAnsi="Times New Roman"/>
          <w:sz w:val="24"/>
          <w:szCs w:val="24"/>
        </w:rPr>
        <w:t xml:space="preserve">способность выявлять и сопоставлять социокультурные особенности подготовки </w:t>
      </w:r>
      <w:r>
        <w:rPr>
          <w:rFonts w:ascii="Times New Roman" w:hAnsi="Times New Roman"/>
          <w:sz w:val="24"/>
          <w:szCs w:val="24"/>
        </w:rPr>
        <w:t>магистров</w:t>
      </w:r>
      <w:r w:rsidR="00F60A5A" w:rsidRPr="00F17AF3">
        <w:rPr>
          <w:rFonts w:ascii="Times New Roman" w:hAnsi="Times New Roman"/>
          <w:sz w:val="24"/>
          <w:szCs w:val="24"/>
        </w:rPr>
        <w:t xml:space="preserve"> в стране и за рубежом, достижения и уровень исследований крупных научных центров по избранной специальности.</w:t>
      </w:r>
    </w:p>
    <w:p w:rsidR="00950B17" w:rsidRPr="00F17AF3" w:rsidRDefault="00950B17" w:rsidP="00950B17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C12ED" w:rsidRPr="00D40E41" w:rsidRDefault="00BC12ED" w:rsidP="00BC12ED">
      <w:pPr>
        <w:ind w:left="540"/>
        <w:jc w:val="both"/>
        <w:rPr>
          <w:spacing w:val="-6"/>
          <w:szCs w:val="24"/>
        </w:rPr>
      </w:pPr>
    </w:p>
    <w:p w:rsidR="00CD27DB" w:rsidRDefault="00CD27DB" w:rsidP="00537A67">
      <w:pPr>
        <w:ind w:firstLine="720"/>
        <w:jc w:val="center"/>
        <w:outlineLvl w:val="0"/>
        <w:rPr>
          <w:b/>
          <w:szCs w:val="24"/>
        </w:rPr>
      </w:pPr>
    </w:p>
    <w:p w:rsidR="00CD27DB" w:rsidRDefault="00CD27DB" w:rsidP="00537A67">
      <w:pPr>
        <w:ind w:firstLine="720"/>
        <w:jc w:val="center"/>
        <w:outlineLvl w:val="0"/>
        <w:rPr>
          <w:b/>
          <w:szCs w:val="24"/>
        </w:rPr>
      </w:pPr>
    </w:p>
    <w:p w:rsidR="003A0255" w:rsidRDefault="003A0255" w:rsidP="00537A67">
      <w:pPr>
        <w:ind w:firstLine="720"/>
        <w:jc w:val="center"/>
        <w:outlineLvl w:val="0"/>
        <w:rPr>
          <w:b/>
          <w:szCs w:val="24"/>
        </w:rPr>
      </w:pPr>
    </w:p>
    <w:p w:rsidR="00BC12ED" w:rsidRPr="00CF18E9" w:rsidRDefault="00BC12ED" w:rsidP="00537A67">
      <w:pPr>
        <w:ind w:firstLine="720"/>
        <w:jc w:val="center"/>
        <w:outlineLvl w:val="0"/>
        <w:rPr>
          <w:b/>
          <w:szCs w:val="24"/>
        </w:rPr>
      </w:pPr>
      <w:r w:rsidRPr="00CF18E9">
        <w:rPr>
          <w:b/>
          <w:szCs w:val="24"/>
        </w:rPr>
        <w:t>2. Объем дисциплины (модуля) по видам учебной работы.</w:t>
      </w:r>
    </w:p>
    <w:p w:rsidR="00BC12ED" w:rsidRPr="00CF18E9" w:rsidRDefault="00BC12ED" w:rsidP="00537A67">
      <w:pPr>
        <w:ind w:firstLine="720"/>
        <w:jc w:val="center"/>
        <w:outlineLvl w:val="0"/>
        <w:rPr>
          <w:szCs w:val="24"/>
        </w:rPr>
      </w:pPr>
      <w:r w:rsidRPr="00CF18E9">
        <w:rPr>
          <w:szCs w:val="24"/>
        </w:rPr>
        <w:t>Таблица 1.  Объем дисциплины (модуля)</w:t>
      </w:r>
    </w:p>
    <w:p w:rsidR="00BC12ED" w:rsidRPr="00CF18E9" w:rsidRDefault="00BC12ED" w:rsidP="00537A67">
      <w:pPr>
        <w:ind w:firstLine="720"/>
        <w:jc w:val="center"/>
        <w:outlineLvl w:val="0"/>
        <w:rPr>
          <w:szCs w:val="24"/>
        </w:rPr>
      </w:pPr>
      <w:r w:rsidRPr="00CF18E9">
        <w:rPr>
          <w:szCs w:val="24"/>
        </w:rPr>
        <w:t>(общая трудоемкость</w:t>
      </w:r>
      <w:r>
        <w:rPr>
          <w:szCs w:val="24"/>
        </w:rPr>
        <w:t xml:space="preserve"> в зачетных единица</w:t>
      </w:r>
      <w:r w:rsidR="00950B17">
        <w:rPr>
          <w:szCs w:val="24"/>
        </w:rPr>
        <w:t xml:space="preserve">х: </w:t>
      </w:r>
      <w:r w:rsidR="001A0A01">
        <w:rPr>
          <w:szCs w:val="24"/>
        </w:rPr>
        <w:t>4</w:t>
      </w:r>
      <w:r>
        <w:rPr>
          <w:szCs w:val="24"/>
        </w:rPr>
        <w:t xml:space="preserve"> з.е.</w:t>
      </w:r>
      <w:r w:rsidRPr="00CF18E9">
        <w:rPr>
          <w:szCs w:val="24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000"/>
        <w:gridCol w:w="1129"/>
        <w:gridCol w:w="2947"/>
        <w:gridCol w:w="3760"/>
      </w:tblGrid>
      <w:tr w:rsidR="00DB40AC" w:rsidRPr="00482047" w:rsidTr="001A3463">
        <w:tc>
          <w:tcPr>
            <w:tcW w:w="1384" w:type="pct"/>
            <w:vMerge w:val="restart"/>
          </w:tcPr>
          <w:p w:rsidR="00DB40AC" w:rsidRPr="00482047" w:rsidRDefault="00DB40AC" w:rsidP="00482047">
            <w:pPr>
              <w:spacing w:line="360" w:lineRule="auto"/>
              <w:outlineLvl w:val="0"/>
              <w:rPr>
                <w:szCs w:val="24"/>
              </w:rPr>
            </w:pPr>
          </w:p>
          <w:p w:rsidR="00DB40AC" w:rsidRPr="00482047" w:rsidRDefault="00DB40AC" w:rsidP="00482047">
            <w:pPr>
              <w:spacing w:line="360" w:lineRule="auto"/>
              <w:jc w:val="center"/>
              <w:outlineLvl w:val="0"/>
              <w:rPr>
                <w:b/>
                <w:szCs w:val="24"/>
              </w:rPr>
            </w:pPr>
            <w:r w:rsidRPr="00482047">
              <w:rPr>
                <w:b/>
                <w:szCs w:val="24"/>
              </w:rPr>
              <w:t>Виды учебной работы</w:t>
            </w:r>
          </w:p>
        </w:tc>
        <w:tc>
          <w:tcPr>
            <w:tcW w:w="521" w:type="pct"/>
            <w:vMerge w:val="restart"/>
          </w:tcPr>
          <w:p w:rsidR="00DB40AC" w:rsidRPr="00482047" w:rsidRDefault="00DB40AC" w:rsidP="00482047">
            <w:pPr>
              <w:spacing w:line="360" w:lineRule="auto"/>
              <w:jc w:val="center"/>
              <w:outlineLvl w:val="0"/>
              <w:rPr>
                <w:b/>
                <w:szCs w:val="24"/>
              </w:rPr>
            </w:pPr>
            <w:r w:rsidRPr="00482047">
              <w:rPr>
                <w:b/>
                <w:szCs w:val="24"/>
              </w:rPr>
              <w:t>Всего</w:t>
            </w:r>
          </w:p>
          <w:p w:rsidR="00DB40AC" w:rsidRPr="00482047" w:rsidRDefault="00DB40AC" w:rsidP="00482047">
            <w:pPr>
              <w:spacing w:line="360" w:lineRule="auto"/>
              <w:jc w:val="center"/>
              <w:outlineLvl w:val="0"/>
              <w:rPr>
                <w:b/>
                <w:szCs w:val="24"/>
              </w:rPr>
            </w:pPr>
            <w:r w:rsidRPr="00482047">
              <w:rPr>
                <w:b/>
                <w:szCs w:val="24"/>
              </w:rPr>
              <w:t>часов</w:t>
            </w:r>
          </w:p>
        </w:tc>
        <w:tc>
          <w:tcPr>
            <w:tcW w:w="3095" w:type="pct"/>
            <w:gridSpan w:val="2"/>
          </w:tcPr>
          <w:p w:rsidR="00DB40AC" w:rsidRPr="00482047" w:rsidRDefault="00DB40AC" w:rsidP="00482047">
            <w:pPr>
              <w:spacing w:line="360" w:lineRule="auto"/>
              <w:jc w:val="center"/>
              <w:outlineLvl w:val="0"/>
              <w:rPr>
                <w:b/>
                <w:szCs w:val="24"/>
              </w:rPr>
            </w:pPr>
            <w:r w:rsidRPr="00482047">
              <w:rPr>
                <w:b/>
                <w:szCs w:val="24"/>
              </w:rPr>
              <w:t>Распределение по семестрам в часах</w:t>
            </w:r>
          </w:p>
        </w:tc>
      </w:tr>
      <w:tr w:rsidR="00DB40AC" w:rsidRPr="00482047" w:rsidTr="001A3463">
        <w:tc>
          <w:tcPr>
            <w:tcW w:w="1384" w:type="pct"/>
            <w:vMerge/>
          </w:tcPr>
          <w:p w:rsidR="00DB40AC" w:rsidRPr="00482047" w:rsidRDefault="00DB40AC" w:rsidP="00482047">
            <w:pPr>
              <w:spacing w:line="360" w:lineRule="auto"/>
              <w:outlineLvl w:val="0"/>
              <w:rPr>
                <w:b/>
                <w:szCs w:val="24"/>
              </w:rPr>
            </w:pPr>
          </w:p>
        </w:tc>
        <w:tc>
          <w:tcPr>
            <w:tcW w:w="521" w:type="pct"/>
            <w:vMerge/>
          </w:tcPr>
          <w:p w:rsidR="00DB40AC" w:rsidRPr="00482047" w:rsidRDefault="00DB40AC" w:rsidP="00482047">
            <w:pPr>
              <w:spacing w:line="360" w:lineRule="auto"/>
              <w:outlineLvl w:val="0"/>
              <w:rPr>
                <w:b/>
                <w:szCs w:val="24"/>
              </w:rPr>
            </w:pPr>
          </w:p>
        </w:tc>
        <w:tc>
          <w:tcPr>
            <w:tcW w:w="1360" w:type="pct"/>
          </w:tcPr>
          <w:p w:rsidR="00DB40AC" w:rsidRPr="00612638" w:rsidRDefault="003A0255" w:rsidP="00482047">
            <w:pPr>
              <w:spacing w:line="360" w:lineRule="auto"/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2 семестр</w:t>
            </w:r>
          </w:p>
        </w:tc>
        <w:tc>
          <w:tcPr>
            <w:tcW w:w="1735" w:type="pct"/>
          </w:tcPr>
          <w:p w:rsidR="00DB40AC" w:rsidRPr="00612638" w:rsidRDefault="003A0255" w:rsidP="00482047">
            <w:pPr>
              <w:spacing w:line="360" w:lineRule="auto"/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3 семестр</w:t>
            </w:r>
          </w:p>
        </w:tc>
      </w:tr>
      <w:tr w:rsidR="00DB40AC" w:rsidRPr="00482047" w:rsidTr="001A3463">
        <w:tc>
          <w:tcPr>
            <w:tcW w:w="1384" w:type="pct"/>
          </w:tcPr>
          <w:p w:rsidR="00DB40AC" w:rsidRPr="00482047" w:rsidRDefault="00DB40AC" w:rsidP="00482047">
            <w:pPr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Общая трудоёмкость дисциплины</w:t>
            </w:r>
          </w:p>
        </w:tc>
        <w:tc>
          <w:tcPr>
            <w:tcW w:w="521" w:type="pct"/>
            <w:vAlign w:val="center"/>
          </w:tcPr>
          <w:p w:rsidR="00DB40AC" w:rsidRPr="00482047" w:rsidRDefault="00612638" w:rsidP="001A0A01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1A0A01">
              <w:rPr>
                <w:b/>
                <w:szCs w:val="24"/>
              </w:rPr>
              <w:t>44</w:t>
            </w:r>
          </w:p>
        </w:tc>
        <w:tc>
          <w:tcPr>
            <w:tcW w:w="1360" w:type="pct"/>
            <w:vAlign w:val="center"/>
          </w:tcPr>
          <w:p w:rsidR="00DB40AC" w:rsidRPr="00612638" w:rsidRDefault="001A0A01" w:rsidP="001A3463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72</w:t>
            </w:r>
          </w:p>
        </w:tc>
        <w:tc>
          <w:tcPr>
            <w:tcW w:w="1735" w:type="pct"/>
            <w:vAlign w:val="center"/>
          </w:tcPr>
          <w:p w:rsidR="00DB40AC" w:rsidRPr="00612638" w:rsidRDefault="001A0A01" w:rsidP="001A3463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72</w:t>
            </w:r>
          </w:p>
        </w:tc>
      </w:tr>
      <w:tr w:rsidR="00DB40AC" w:rsidRPr="00482047" w:rsidTr="001A3463">
        <w:tc>
          <w:tcPr>
            <w:tcW w:w="1384" w:type="pct"/>
          </w:tcPr>
          <w:p w:rsidR="00DB40AC" w:rsidRPr="00482047" w:rsidRDefault="00DB40AC" w:rsidP="00482047">
            <w:pPr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Контактная работа</w:t>
            </w:r>
            <w:r w:rsidR="001A3463">
              <w:rPr>
                <w:szCs w:val="24"/>
              </w:rPr>
              <w:t>:</w:t>
            </w:r>
          </w:p>
        </w:tc>
        <w:tc>
          <w:tcPr>
            <w:tcW w:w="521" w:type="pct"/>
            <w:vAlign w:val="center"/>
          </w:tcPr>
          <w:p w:rsidR="00DB40AC" w:rsidRPr="00482047" w:rsidRDefault="00567EAC" w:rsidP="001A3463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44</w:t>
            </w:r>
            <w:r w:rsidR="001A0A01">
              <w:rPr>
                <w:b/>
                <w:szCs w:val="24"/>
              </w:rPr>
              <w:t>,55</w:t>
            </w:r>
          </w:p>
        </w:tc>
        <w:tc>
          <w:tcPr>
            <w:tcW w:w="1360" w:type="pct"/>
            <w:vAlign w:val="center"/>
          </w:tcPr>
          <w:p w:rsidR="00DB40AC" w:rsidRPr="00482047" w:rsidRDefault="00DB40AC" w:rsidP="001A3463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735" w:type="pct"/>
            <w:vAlign w:val="center"/>
          </w:tcPr>
          <w:p w:rsidR="00DB40AC" w:rsidRPr="00482047" w:rsidRDefault="00DB40AC" w:rsidP="001A3463">
            <w:pPr>
              <w:jc w:val="center"/>
              <w:outlineLvl w:val="0"/>
              <w:rPr>
                <w:b/>
                <w:szCs w:val="24"/>
              </w:rPr>
            </w:pPr>
          </w:p>
        </w:tc>
      </w:tr>
      <w:tr w:rsidR="001A3463" w:rsidRPr="00482047" w:rsidTr="001A3463">
        <w:tc>
          <w:tcPr>
            <w:tcW w:w="1384" w:type="pct"/>
          </w:tcPr>
          <w:p w:rsidR="001A3463" w:rsidRPr="00482047" w:rsidRDefault="001A3463" w:rsidP="00482047">
            <w:pPr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Практические занятия (ПЗ)</w:t>
            </w:r>
          </w:p>
        </w:tc>
        <w:tc>
          <w:tcPr>
            <w:tcW w:w="521" w:type="pct"/>
            <w:vAlign w:val="center"/>
          </w:tcPr>
          <w:p w:rsidR="001A3463" w:rsidRPr="00612638" w:rsidRDefault="001A3463" w:rsidP="001A3463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360" w:type="pct"/>
            <w:vAlign w:val="center"/>
          </w:tcPr>
          <w:p w:rsidR="001A3463" w:rsidRPr="00E8586F" w:rsidRDefault="00567EAC" w:rsidP="001A3463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22,25</w:t>
            </w:r>
          </w:p>
        </w:tc>
        <w:tc>
          <w:tcPr>
            <w:tcW w:w="1735" w:type="pct"/>
            <w:vAlign w:val="center"/>
          </w:tcPr>
          <w:p w:rsidR="001A3463" w:rsidRPr="00612638" w:rsidRDefault="00567EAC" w:rsidP="001A3463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20,3</w:t>
            </w:r>
          </w:p>
        </w:tc>
      </w:tr>
      <w:tr w:rsidR="001A3463" w:rsidRPr="00482047" w:rsidTr="001A3463">
        <w:tc>
          <w:tcPr>
            <w:tcW w:w="1384" w:type="pct"/>
          </w:tcPr>
          <w:p w:rsidR="001A3463" w:rsidRPr="00482047" w:rsidRDefault="001A3463" w:rsidP="00482047">
            <w:pPr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Самостоятельная работа (СР)</w:t>
            </w:r>
          </w:p>
        </w:tc>
        <w:tc>
          <w:tcPr>
            <w:tcW w:w="521" w:type="pct"/>
            <w:vAlign w:val="center"/>
          </w:tcPr>
          <w:p w:rsidR="001A3463" w:rsidRPr="00612638" w:rsidRDefault="003257F7" w:rsidP="001A3463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72,7</w:t>
            </w:r>
            <w:r w:rsidR="001A0A01">
              <w:rPr>
                <w:b/>
                <w:szCs w:val="24"/>
              </w:rPr>
              <w:t>5</w:t>
            </w:r>
          </w:p>
        </w:tc>
        <w:tc>
          <w:tcPr>
            <w:tcW w:w="1360" w:type="pct"/>
            <w:vAlign w:val="center"/>
          </w:tcPr>
          <w:p w:rsidR="001A3463" w:rsidRPr="003A0255" w:rsidRDefault="003257F7" w:rsidP="001A3463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48,75</w:t>
            </w:r>
          </w:p>
        </w:tc>
        <w:tc>
          <w:tcPr>
            <w:tcW w:w="1735" w:type="pct"/>
            <w:vAlign w:val="center"/>
          </w:tcPr>
          <w:p w:rsidR="001A3463" w:rsidRPr="00612638" w:rsidRDefault="003257F7" w:rsidP="001A3463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24</w:t>
            </w:r>
          </w:p>
        </w:tc>
      </w:tr>
      <w:tr w:rsidR="001A3463" w:rsidRPr="00482047" w:rsidTr="001A3463">
        <w:tc>
          <w:tcPr>
            <w:tcW w:w="1384" w:type="pct"/>
          </w:tcPr>
          <w:p w:rsidR="001A3463" w:rsidRPr="00482047" w:rsidRDefault="001A3463" w:rsidP="00482047">
            <w:pPr>
              <w:outlineLvl w:val="0"/>
              <w:rPr>
                <w:szCs w:val="24"/>
              </w:rPr>
            </w:pPr>
            <w:r>
              <w:rPr>
                <w:szCs w:val="24"/>
              </w:rPr>
              <w:t>Контроль</w:t>
            </w:r>
          </w:p>
        </w:tc>
        <w:tc>
          <w:tcPr>
            <w:tcW w:w="521" w:type="pct"/>
          </w:tcPr>
          <w:p w:rsidR="001A3463" w:rsidRDefault="001A3463" w:rsidP="00482047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360" w:type="pct"/>
          </w:tcPr>
          <w:p w:rsidR="001A3463" w:rsidRDefault="001A3463" w:rsidP="00482047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735" w:type="pct"/>
          </w:tcPr>
          <w:p w:rsidR="001A3463" w:rsidRDefault="003257F7" w:rsidP="00482047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26,7</w:t>
            </w:r>
          </w:p>
        </w:tc>
      </w:tr>
      <w:tr w:rsidR="001A3463" w:rsidRPr="00482047" w:rsidTr="001A3463">
        <w:tc>
          <w:tcPr>
            <w:tcW w:w="1384" w:type="pct"/>
          </w:tcPr>
          <w:p w:rsidR="001A3463" w:rsidRPr="00482047" w:rsidRDefault="001A3463" w:rsidP="00482047">
            <w:pPr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Вид итогового контроля</w:t>
            </w:r>
          </w:p>
        </w:tc>
        <w:tc>
          <w:tcPr>
            <w:tcW w:w="521" w:type="pct"/>
          </w:tcPr>
          <w:p w:rsidR="001A3463" w:rsidRPr="00482047" w:rsidRDefault="001A3463" w:rsidP="00482047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360" w:type="pct"/>
          </w:tcPr>
          <w:p w:rsidR="001A3463" w:rsidRPr="00482047" w:rsidRDefault="001A0A01" w:rsidP="00482047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зачет</w:t>
            </w:r>
          </w:p>
        </w:tc>
        <w:tc>
          <w:tcPr>
            <w:tcW w:w="1735" w:type="pct"/>
          </w:tcPr>
          <w:p w:rsidR="001A3463" w:rsidRPr="00482047" w:rsidRDefault="001A3463" w:rsidP="00482047">
            <w:pPr>
              <w:jc w:val="center"/>
              <w:outlineLvl w:val="0"/>
              <w:rPr>
                <w:b/>
                <w:szCs w:val="24"/>
              </w:rPr>
            </w:pPr>
            <w:r w:rsidRPr="00482047">
              <w:rPr>
                <w:b/>
                <w:szCs w:val="24"/>
              </w:rPr>
              <w:t xml:space="preserve">экзамен </w:t>
            </w:r>
          </w:p>
        </w:tc>
      </w:tr>
    </w:tbl>
    <w:p w:rsidR="00BC12ED" w:rsidRPr="00CF18E9" w:rsidRDefault="00BC12ED" w:rsidP="00BC12ED">
      <w:pPr>
        <w:spacing w:line="360" w:lineRule="auto"/>
        <w:ind w:firstLine="720"/>
        <w:jc w:val="center"/>
        <w:rPr>
          <w:b/>
          <w:szCs w:val="24"/>
        </w:rPr>
      </w:pPr>
    </w:p>
    <w:p w:rsidR="00BC12ED" w:rsidRPr="00CF18E9" w:rsidRDefault="00BC12ED" w:rsidP="00537A67">
      <w:pPr>
        <w:ind w:firstLine="720"/>
        <w:jc w:val="center"/>
        <w:rPr>
          <w:b/>
          <w:szCs w:val="24"/>
        </w:rPr>
      </w:pPr>
      <w:r w:rsidRPr="00CF18E9">
        <w:rPr>
          <w:b/>
          <w:szCs w:val="24"/>
        </w:rPr>
        <w:t>3.Содержание дисциплины (модуля).</w:t>
      </w:r>
    </w:p>
    <w:p w:rsidR="000C383C" w:rsidRPr="00CF18E9" w:rsidRDefault="00BC12ED" w:rsidP="00126FF7">
      <w:pPr>
        <w:ind w:firstLine="720"/>
        <w:jc w:val="center"/>
        <w:rPr>
          <w:szCs w:val="24"/>
        </w:rPr>
      </w:pPr>
      <w:r w:rsidRPr="00CF18E9">
        <w:rPr>
          <w:szCs w:val="24"/>
        </w:rPr>
        <w:t>Таблица 2. Распределение часов по темам и видам учебной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20"/>
        <w:gridCol w:w="3989"/>
        <w:gridCol w:w="976"/>
        <w:gridCol w:w="882"/>
        <w:gridCol w:w="1093"/>
        <w:gridCol w:w="683"/>
        <w:gridCol w:w="850"/>
        <w:gridCol w:w="1243"/>
      </w:tblGrid>
      <w:tr w:rsidR="00BC12ED" w:rsidRPr="00CF18E9" w:rsidTr="003A0255">
        <w:trPr>
          <w:trHeight w:val="600"/>
        </w:trPr>
        <w:tc>
          <w:tcPr>
            <w:tcW w:w="526" w:type="pct"/>
            <w:vMerge w:val="restart"/>
          </w:tcPr>
          <w:p w:rsidR="00BC12ED" w:rsidRPr="00CF18E9" w:rsidRDefault="00BC12ED" w:rsidP="00BC12ED">
            <w:pPr>
              <w:spacing w:line="360" w:lineRule="auto"/>
              <w:ind w:firstLine="720"/>
              <w:jc w:val="both"/>
              <w:rPr>
                <w:szCs w:val="24"/>
              </w:rPr>
            </w:pPr>
          </w:p>
          <w:p w:rsidR="00BC12ED" w:rsidRPr="00CF18E9" w:rsidRDefault="00BC12ED" w:rsidP="00BC12ED">
            <w:pPr>
              <w:spacing w:line="360" w:lineRule="auto"/>
              <w:rPr>
                <w:szCs w:val="24"/>
              </w:rPr>
            </w:pPr>
            <w:r w:rsidRPr="00CF18E9">
              <w:rPr>
                <w:szCs w:val="24"/>
              </w:rPr>
              <w:t>Номер раздела (модуля)</w:t>
            </w:r>
          </w:p>
          <w:p w:rsidR="00BC12ED" w:rsidRPr="00CF18E9" w:rsidRDefault="00BC12ED" w:rsidP="00BC12ED">
            <w:pPr>
              <w:spacing w:line="360" w:lineRule="auto"/>
              <w:ind w:firstLine="720"/>
              <w:jc w:val="both"/>
              <w:rPr>
                <w:szCs w:val="24"/>
              </w:rPr>
            </w:pPr>
          </w:p>
        </w:tc>
        <w:tc>
          <w:tcPr>
            <w:tcW w:w="1855" w:type="pct"/>
            <w:vMerge w:val="restart"/>
          </w:tcPr>
          <w:p w:rsidR="00BC12ED" w:rsidRPr="00CF18E9" w:rsidRDefault="00BC12ED" w:rsidP="00BC12ED">
            <w:pPr>
              <w:rPr>
                <w:szCs w:val="24"/>
              </w:rPr>
            </w:pPr>
          </w:p>
          <w:p w:rsidR="00BC12ED" w:rsidRPr="00CF18E9" w:rsidRDefault="00BC12ED" w:rsidP="00BC12ED">
            <w:pPr>
              <w:rPr>
                <w:szCs w:val="24"/>
              </w:rPr>
            </w:pPr>
            <w:r w:rsidRPr="00CF18E9">
              <w:rPr>
                <w:szCs w:val="24"/>
              </w:rPr>
              <w:t>Наименование разделов (модулей) и тем дисциплин</w:t>
            </w:r>
          </w:p>
        </w:tc>
        <w:tc>
          <w:tcPr>
            <w:tcW w:w="2619" w:type="pct"/>
            <w:gridSpan w:val="6"/>
          </w:tcPr>
          <w:p w:rsidR="00BC12ED" w:rsidRPr="00CF18E9" w:rsidRDefault="00BC12ED" w:rsidP="00BC12ED">
            <w:pPr>
              <w:rPr>
                <w:szCs w:val="24"/>
              </w:rPr>
            </w:pPr>
          </w:p>
          <w:p w:rsidR="00BC12ED" w:rsidRPr="00CF18E9" w:rsidRDefault="00BC12ED" w:rsidP="00BC12ED">
            <w:pPr>
              <w:spacing w:line="360" w:lineRule="auto"/>
              <w:jc w:val="center"/>
              <w:rPr>
                <w:szCs w:val="24"/>
              </w:rPr>
            </w:pPr>
            <w:r w:rsidRPr="00CF18E9">
              <w:rPr>
                <w:szCs w:val="24"/>
              </w:rPr>
              <w:t>Объем в часах</w:t>
            </w:r>
          </w:p>
        </w:tc>
      </w:tr>
      <w:tr w:rsidR="00BC12ED" w:rsidRPr="00CF18E9" w:rsidTr="003A0255">
        <w:trPr>
          <w:trHeight w:val="315"/>
        </w:trPr>
        <w:tc>
          <w:tcPr>
            <w:tcW w:w="526" w:type="pct"/>
            <w:vMerge/>
          </w:tcPr>
          <w:p w:rsidR="00BC12ED" w:rsidRPr="00CF18E9" w:rsidRDefault="00BC12ED" w:rsidP="00BC12ED">
            <w:pPr>
              <w:spacing w:line="360" w:lineRule="auto"/>
              <w:ind w:firstLine="720"/>
              <w:jc w:val="both"/>
              <w:rPr>
                <w:color w:val="FF0000"/>
                <w:szCs w:val="24"/>
              </w:rPr>
            </w:pPr>
          </w:p>
        </w:tc>
        <w:tc>
          <w:tcPr>
            <w:tcW w:w="1855" w:type="pct"/>
            <w:vMerge/>
          </w:tcPr>
          <w:p w:rsidR="00BC12ED" w:rsidRPr="00CF18E9" w:rsidRDefault="00BC12ED" w:rsidP="00BC12ED">
            <w:pPr>
              <w:rPr>
                <w:color w:val="FF0000"/>
                <w:szCs w:val="24"/>
              </w:rPr>
            </w:pPr>
          </w:p>
        </w:tc>
        <w:tc>
          <w:tcPr>
            <w:tcW w:w="463" w:type="pct"/>
          </w:tcPr>
          <w:p w:rsidR="00BC12ED" w:rsidRPr="00CF18E9" w:rsidRDefault="00BC12ED" w:rsidP="00BC12ED">
            <w:pPr>
              <w:spacing w:line="360" w:lineRule="auto"/>
              <w:jc w:val="both"/>
              <w:rPr>
                <w:szCs w:val="24"/>
              </w:rPr>
            </w:pPr>
            <w:r w:rsidRPr="00CF18E9">
              <w:rPr>
                <w:szCs w:val="24"/>
              </w:rPr>
              <w:t>Всего</w:t>
            </w:r>
          </w:p>
        </w:tc>
        <w:tc>
          <w:tcPr>
            <w:tcW w:w="419" w:type="pct"/>
          </w:tcPr>
          <w:p w:rsidR="00BC12ED" w:rsidRPr="00CF18E9" w:rsidRDefault="00591AF2" w:rsidP="00BC12ED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КСР</w:t>
            </w:r>
          </w:p>
        </w:tc>
        <w:tc>
          <w:tcPr>
            <w:tcW w:w="516" w:type="pct"/>
          </w:tcPr>
          <w:p w:rsidR="003A0255" w:rsidRDefault="003257F7" w:rsidP="00BC12ED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ЛР</w:t>
            </w:r>
          </w:p>
          <w:p w:rsidR="003A0255" w:rsidRDefault="003A0255" w:rsidP="00BC12ED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2/3 сем.</w:t>
            </w:r>
          </w:p>
          <w:p w:rsidR="00BC12ED" w:rsidRPr="00CF18E9" w:rsidRDefault="00BC12ED" w:rsidP="00BC12ED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1" w:type="pct"/>
          </w:tcPr>
          <w:p w:rsidR="00BC12ED" w:rsidRDefault="003257F7" w:rsidP="00BC12ED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ИКР</w:t>
            </w:r>
          </w:p>
          <w:p w:rsidR="003A0255" w:rsidRPr="00CF18E9" w:rsidRDefault="003A0255" w:rsidP="00BC12ED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35" w:type="pct"/>
          </w:tcPr>
          <w:p w:rsidR="00BC12ED" w:rsidRPr="00CF18E9" w:rsidRDefault="003257F7" w:rsidP="00BC12ED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Контр</w:t>
            </w:r>
          </w:p>
        </w:tc>
        <w:tc>
          <w:tcPr>
            <w:tcW w:w="565" w:type="pct"/>
          </w:tcPr>
          <w:p w:rsidR="003A0255" w:rsidRDefault="00A27D31" w:rsidP="00BC12ED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СР</w:t>
            </w:r>
          </w:p>
          <w:p w:rsidR="00BC12ED" w:rsidRPr="00CF18E9" w:rsidRDefault="003A0255" w:rsidP="00BC12ED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2/3 сем.</w:t>
            </w:r>
          </w:p>
        </w:tc>
      </w:tr>
      <w:tr w:rsidR="005923DA" w:rsidRPr="00CF18E9" w:rsidTr="00DB19DB">
        <w:trPr>
          <w:trHeight w:val="315"/>
        </w:trPr>
        <w:tc>
          <w:tcPr>
            <w:tcW w:w="5000" w:type="pct"/>
            <w:gridSpan w:val="8"/>
          </w:tcPr>
          <w:p w:rsidR="005923DA" w:rsidRDefault="005923DA" w:rsidP="00BC12ED">
            <w:pPr>
              <w:spacing w:line="360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Модуль 1. Грамматические особенности перевода научной литературы</w:t>
            </w:r>
          </w:p>
        </w:tc>
      </w:tr>
      <w:tr w:rsidR="005923DA" w:rsidRPr="00CF18E9" w:rsidTr="003A0255">
        <w:trPr>
          <w:trHeight w:val="315"/>
        </w:trPr>
        <w:tc>
          <w:tcPr>
            <w:tcW w:w="526" w:type="pct"/>
          </w:tcPr>
          <w:p w:rsidR="005923DA" w:rsidRPr="005923DA" w:rsidRDefault="005923DA" w:rsidP="005923DA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55" w:type="pct"/>
          </w:tcPr>
          <w:p w:rsidR="005923DA" w:rsidRPr="005923DA" w:rsidRDefault="005923DA" w:rsidP="005923DA">
            <w:pPr>
              <w:pStyle w:val="13"/>
              <w:ind w:left="0"/>
              <w:jc w:val="both"/>
            </w:pPr>
            <w:r w:rsidRPr="005923DA">
              <w:t>Сис</w:t>
            </w:r>
            <w:r>
              <w:t>тема времен английского глагола в действительном и страдательном залогах</w:t>
            </w:r>
          </w:p>
        </w:tc>
        <w:tc>
          <w:tcPr>
            <w:tcW w:w="463" w:type="pct"/>
          </w:tcPr>
          <w:p w:rsidR="005923DA" w:rsidRPr="00612638" w:rsidRDefault="001A3463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4/2</w:t>
            </w:r>
          </w:p>
        </w:tc>
        <w:tc>
          <w:tcPr>
            <w:tcW w:w="419" w:type="pct"/>
          </w:tcPr>
          <w:p w:rsidR="005923DA" w:rsidRPr="00CF18E9" w:rsidRDefault="005923DA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16" w:type="pct"/>
          </w:tcPr>
          <w:p w:rsidR="005923DA" w:rsidRPr="00CF18E9" w:rsidRDefault="001A3463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2/2</w:t>
            </w:r>
          </w:p>
        </w:tc>
        <w:tc>
          <w:tcPr>
            <w:tcW w:w="321" w:type="pct"/>
          </w:tcPr>
          <w:p w:rsidR="005923DA" w:rsidRPr="00CF18E9" w:rsidRDefault="005923DA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5" w:type="pct"/>
          </w:tcPr>
          <w:p w:rsidR="005923DA" w:rsidRPr="00CF18E9" w:rsidRDefault="003257F7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0/5</w:t>
            </w:r>
          </w:p>
        </w:tc>
        <w:tc>
          <w:tcPr>
            <w:tcW w:w="565" w:type="pct"/>
          </w:tcPr>
          <w:p w:rsidR="005923DA" w:rsidRPr="00612638" w:rsidRDefault="004543A7" w:rsidP="004543A7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2027FF">
              <w:rPr>
                <w:szCs w:val="24"/>
              </w:rPr>
              <w:t>/</w:t>
            </w:r>
            <w:r>
              <w:rPr>
                <w:szCs w:val="24"/>
              </w:rPr>
              <w:t>-</w:t>
            </w:r>
          </w:p>
        </w:tc>
      </w:tr>
      <w:tr w:rsidR="005923DA" w:rsidRPr="00CF18E9" w:rsidTr="003A0255">
        <w:trPr>
          <w:trHeight w:val="315"/>
        </w:trPr>
        <w:tc>
          <w:tcPr>
            <w:tcW w:w="526" w:type="pct"/>
          </w:tcPr>
          <w:p w:rsidR="005923DA" w:rsidRPr="00F8114A" w:rsidRDefault="005923DA" w:rsidP="005923DA">
            <w:pPr>
              <w:spacing w:line="360" w:lineRule="auto"/>
              <w:jc w:val="center"/>
              <w:rPr>
                <w:szCs w:val="24"/>
              </w:rPr>
            </w:pPr>
            <w:r w:rsidRPr="00F8114A">
              <w:rPr>
                <w:szCs w:val="24"/>
              </w:rPr>
              <w:t>2</w:t>
            </w:r>
          </w:p>
        </w:tc>
        <w:tc>
          <w:tcPr>
            <w:tcW w:w="1855" w:type="pct"/>
          </w:tcPr>
          <w:p w:rsidR="005923DA" w:rsidRPr="00CF18E9" w:rsidRDefault="00F8114A" w:rsidP="00BA1117">
            <w:pPr>
              <w:jc w:val="both"/>
              <w:rPr>
                <w:color w:val="FF0000"/>
                <w:szCs w:val="24"/>
              </w:rPr>
            </w:pPr>
            <w:r w:rsidRPr="005923DA">
              <w:t>Инфинитив, его функции в предложении, инфинитивные конструкции</w:t>
            </w:r>
          </w:p>
        </w:tc>
        <w:tc>
          <w:tcPr>
            <w:tcW w:w="463" w:type="pct"/>
          </w:tcPr>
          <w:p w:rsidR="005923DA" w:rsidRPr="00612638" w:rsidRDefault="001A3463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4/4</w:t>
            </w:r>
          </w:p>
        </w:tc>
        <w:tc>
          <w:tcPr>
            <w:tcW w:w="419" w:type="pct"/>
          </w:tcPr>
          <w:p w:rsidR="005923DA" w:rsidRPr="00CF18E9" w:rsidRDefault="005923DA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16" w:type="pct"/>
          </w:tcPr>
          <w:p w:rsidR="005923DA" w:rsidRPr="00CF18E9" w:rsidRDefault="001A3463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2027FF">
              <w:rPr>
                <w:szCs w:val="24"/>
              </w:rPr>
              <w:t>/</w:t>
            </w:r>
            <w:r w:rsidR="004543A7">
              <w:rPr>
                <w:szCs w:val="24"/>
              </w:rPr>
              <w:t>2</w:t>
            </w:r>
          </w:p>
        </w:tc>
        <w:tc>
          <w:tcPr>
            <w:tcW w:w="321" w:type="pct"/>
          </w:tcPr>
          <w:p w:rsidR="005923DA" w:rsidRPr="00CF18E9" w:rsidRDefault="003257F7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0,25</w:t>
            </w:r>
          </w:p>
        </w:tc>
        <w:tc>
          <w:tcPr>
            <w:tcW w:w="335" w:type="pct"/>
          </w:tcPr>
          <w:p w:rsidR="005923DA" w:rsidRPr="00CF18E9" w:rsidRDefault="003257F7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0/5</w:t>
            </w:r>
          </w:p>
        </w:tc>
        <w:tc>
          <w:tcPr>
            <w:tcW w:w="565" w:type="pct"/>
          </w:tcPr>
          <w:p w:rsidR="005923DA" w:rsidRPr="00612638" w:rsidRDefault="002027FF" w:rsidP="004543A7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2/</w:t>
            </w:r>
            <w:r w:rsidR="004543A7">
              <w:rPr>
                <w:szCs w:val="24"/>
              </w:rPr>
              <w:t>2</w:t>
            </w:r>
          </w:p>
        </w:tc>
      </w:tr>
      <w:tr w:rsidR="005923DA" w:rsidRPr="00CF18E9" w:rsidTr="003A0255">
        <w:trPr>
          <w:trHeight w:val="315"/>
        </w:trPr>
        <w:tc>
          <w:tcPr>
            <w:tcW w:w="526" w:type="pct"/>
          </w:tcPr>
          <w:p w:rsidR="005923DA" w:rsidRPr="00BA1117" w:rsidRDefault="00BA1117" w:rsidP="00BA1117">
            <w:pPr>
              <w:spacing w:line="360" w:lineRule="auto"/>
              <w:jc w:val="center"/>
              <w:rPr>
                <w:szCs w:val="24"/>
              </w:rPr>
            </w:pPr>
            <w:r w:rsidRPr="00BA1117">
              <w:rPr>
                <w:szCs w:val="24"/>
              </w:rPr>
              <w:t>3</w:t>
            </w:r>
          </w:p>
        </w:tc>
        <w:tc>
          <w:tcPr>
            <w:tcW w:w="1855" w:type="pct"/>
          </w:tcPr>
          <w:p w:rsidR="005923DA" w:rsidRPr="00CF18E9" w:rsidRDefault="00BA1117" w:rsidP="00BC12ED">
            <w:pPr>
              <w:rPr>
                <w:color w:val="FF0000"/>
                <w:szCs w:val="24"/>
              </w:rPr>
            </w:pPr>
            <w:r>
              <w:t>Причастие, его функции в предложении, причастные обороты</w:t>
            </w:r>
          </w:p>
        </w:tc>
        <w:tc>
          <w:tcPr>
            <w:tcW w:w="463" w:type="pct"/>
          </w:tcPr>
          <w:p w:rsidR="005923DA" w:rsidRPr="00612638" w:rsidRDefault="004543A7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1A3463">
              <w:rPr>
                <w:szCs w:val="24"/>
              </w:rPr>
              <w:t>/4</w:t>
            </w:r>
          </w:p>
        </w:tc>
        <w:tc>
          <w:tcPr>
            <w:tcW w:w="419" w:type="pct"/>
          </w:tcPr>
          <w:p w:rsidR="005923DA" w:rsidRPr="00CF18E9" w:rsidRDefault="005923DA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16" w:type="pct"/>
          </w:tcPr>
          <w:p w:rsidR="005923DA" w:rsidRPr="00612638" w:rsidRDefault="003257F7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2027FF">
              <w:rPr>
                <w:szCs w:val="24"/>
              </w:rPr>
              <w:t>/</w:t>
            </w:r>
            <w:r>
              <w:rPr>
                <w:szCs w:val="24"/>
              </w:rPr>
              <w:t>2</w:t>
            </w:r>
          </w:p>
        </w:tc>
        <w:tc>
          <w:tcPr>
            <w:tcW w:w="321" w:type="pct"/>
          </w:tcPr>
          <w:p w:rsidR="005923DA" w:rsidRPr="00CF18E9" w:rsidRDefault="005923DA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5" w:type="pct"/>
          </w:tcPr>
          <w:p w:rsidR="005923DA" w:rsidRPr="00CF18E9" w:rsidRDefault="003257F7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0/5</w:t>
            </w:r>
          </w:p>
        </w:tc>
        <w:tc>
          <w:tcPr>
            <w:tcW w:w="565" w:type="pct"/>
          </w:tcPr>
          <w:p w:rsidR="005923DA" w:rsidRPr="00612638" w:rsidRDefault="003257F7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4543A7">
              <w:rPr>
                <w:szCs w:val="24"/>
              </w:rPr>
              <w:t>/4</w:t>
            </w:r>
          </w:p>
        </w:tc>
      </w:tr>
      <w:tr w:rsidR="00612638" w:rsidRPr="00CF18E9" w:rsidTr="003A0255">
        <w:trPr>
          <w:trHeight w:val="315"/>
        </w:trPr>
        <w:tc>
          <w:tcPr>
            <w:tcW w:w="526" w:type="pct"/>
          </w:tcPr>
          <w:p w:rsidR="00612638" w:rsidRPr="00BA1117" w:rsidRDefault="00612638" w:rsidP="00BA1117">
            <w:pPr>
              <w:spacing w:line="360" w:lineRule="auto"/>
              <w:jc w:val="center"/>
              <w:rPr>
                <w:szCs w:val="24"/>
              </w:rPr>
            </w:pPr>
            <w:r w:rsidRPr="00BA1117">
              <w:rPr>
                <w:szCs w:val="24"/>
              </w:rPr>
              <w:t>4</w:t>
            </w:r>
          </w:p>
        </w:tc>
        <w:tc>
          <w:tcPr>
            <w:tcW w:w="1855" w:type="pct"/>
          </w:tcPr>
          <w:p w:rsidR="00612638" w:rsidRPr="00CF18E9" w:rsidRDefault="00612638" w:rsidP="00BA1117">
            <w:pPr>
              <w:jc w:val="both"/>
              <w:rPr>
                <w:color w:val="FF0000"/>
                <w:szCs w:val="24"/>
              </w:rPr>
            </w:pPr>
            <w:r>
              <w:t>Герундий, его функции в предложении, герундиальные обороты</w:t>
            </w:r>
          </w:p>
        </w:tc>
        <w:tc>
          <w:tcPr>
            <w:tcW w:w="463" w:type="pct"/>
          </w:tcPr>
          <w:p w:rsidR="00612638" w:rsidRPr="00612638" w:rsidRDefault="001A3463" w:rsidP="004543A7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4/</w:t>
            </w:r>
            <w:r w:rsidR="004543A7">
              <w:rPr>
                <w:szCs w:val="24"/>
              </w:rPr>
              <w:t>2</w:t>
            </w:r>
          </w:p>
        </w:tc>
        <w:tc>
          <w:tcPr>
            <w:tcW w:w="419" w:type="pct"/>
          </w:tcPr>
          <w:p w:rsidR="00612638" w:rsidRPr="00CF18E9" w:rsidRDefault="00612638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16" w:type="pct"/>
          </w:tcPr>
          <w:p w:rsidR="00612638" w:rsidRPr="00CF18E9" w:rsidRDefault="003257F7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2027FF">
              <w:rPr>
                <w:szCs w:val="24"/>
              </w:rPr>
              <w:t>/</w:t>
            </w:r>
            <w:r>
              <w:rPr>
                <w:szCs w:val="24"/>
              </w:rPr>
              <w:t>2</w:t>
            </w:r>
          </w:p>
        </w:tc>
        <w:tc>
          <w:tcPr>
            <w:tcW w:w="321" w:type="pct"/>
          </w:tcPr>
          <w:p w:rsidR="00612638" w:rsidRPr="00CF18E9" w:rsidRDefault="00612638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5" w:type="pct"/>
          </w:tcPr>
          <w:p w:rsidR="00612638" w:rsidRPr="00CF18E9" w:rsidRDefault="00612638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65" w:type="pct"/>
          </w:tcPr>
          <w:p w:rsidR="00612638" w:rsidRPr="00612638" w:rsidRDefault="003257F7" w:rsidP="004543A7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2027FF">
              <w:rPr>
                <w:szCs w:val="24"/>
              </w:rPr>
              <w:t>/</w:t>
            </w:r>
            <w:r w:rsidR="004543A7">
              <w:rPr>
                <w:szCs w:val="24"/>
              </w:rPr>
              <w:t>2</w:t>
            </w:r>
          </w:p>
        </w:tc>
      </w:tr>
      <w:tr w:rsidR="00612638" w:rsidRPr="00CF18E9" w:rsidTr="003A0255">
        <w:trPr>
          <w:trHeight w:val="315"/>
        </w:trPr>
        <w:tc>
          <w:tcPr>
            <w:tcW w:w="526" w:type="pct"/>
          </w:tcPr>
          <w:p w:rsidR="00612638" w:rsidRPr="00BA1117" w:rsidRDefault="00612638" w:rsidP="00BA1117">
            <w:pPr>
              <w:spacing w:line="360" w:lineRule="auto"/>
              <w:jc w:val="center"/>
              <w:rPr>
                <w:szCs w:val="24"/>
              </w:rPr>
            </w:pPr>
            <w:r w:rsidRPr="00BA1117">
              <w:rPr>
                <w:szCs w:val="24"/>
              </w:rPr>
              <w:t>5</w:t>
            </w:r>
          </w:p>
        </w:tc>
        <w:tc>
          <w:tcPr>
            <w:tcW w:w="1855" w:type="pct"/>
          </w:tcPr>
          <w:p w:rsidR="00612638" w:rsidRPr="00BA1117" w:rsidRDefault="00612638" w:rsidP="00BA1117">
            <w:pPr>
              <w:pStyle w:val="13"/>
              <w:ind w:left="0"/>
              <w:jc w:val="both"/>
            </w:pPr>
            <w:r>
              <w:t>Условные предложения</w:t>
            </w:r>
          </w:p>
        </w:tc>
        <w:tc>
          <w:tcPr>
            <w:tcW w:w="463" w:type="pct"/>
          </w:tcPr>
          <w:p w:rsidR="00612638" w:rsidRPr="00612638" w:rsidRDefault="004543A7" w:rsidP="004543A7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2/2</w:t>
            </w:r>
          </w:p>
        </w:tc>
        <w:tc>
          <w:tcPr>
            <w:tcW w:w="419" w:type="pct"/>
          </w:tcPr>
          <w:p w:rsidR="00612638" w:rsidRPr="00CF18E9" w:rsidRDefault="00612638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16" w:type="pct"/>
          </w:tcPr>
          <w:p w:rsidR="00612638" w:rsidRPr="00CF18E9" w:rsidRDefault="003257F7" w:rsidP="004543A7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4543A7">
              <w:rPr>
                <w:szCs w:val="24"/>
              </w:rPr>
              <w:t>/</w:t>
            </w:r>
            <w:r>
              <w:rPr>
                <w:szCs w:val="24"/>
              </w:rPr>
              <w:t>2</w:t>
            </w:r>
          </w:p>
        </w:tc>
        <w:tc>
          <w:tcPr>
            <w:tcW w:w="321" w:type="pct"/>
          </w:tcPr>
          <w:p w:rsidR="00612638" w:rsidRPr="00CF18E9" w:rsidRDefault="00612638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5" w:type="pct"/>
          </w:tcPr>
          <w:p w:rsidR="00612638" w:rsidRPr="00CF18E9" w:rsidRDefault="003257F7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0/5</w:t>
            </w:r>
          </w:p>
        </w:tc>
        <w:tc>
          <w:tcPr>
            <w:tcW w:w="565" w:type="pct"/>
          </w:tcPr>
          <w:p w:rsidR="00612638" w:rsidRPr="00612638" w:rsidRDefault="002027FF" w:rsidP="00410775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2/</w:t>
            </w:r>
            <w:r w:rsidR="004543A7">
              <w:rPr>
                <w:szCs w:val="24"/>
              </w:rPr>
              <w:t>2</w:t>
            </w:r>
          </w:p>
        </w:tc>
      </w:tr>
      <w:tr w:rsidR="00612638" w:rsidRPr="00CF18E9" w:rsidTr="003A0255">
        <w:trPr>
          <w:trHeight w:val="315"/>
        </w:trPr>
        <w:tc>
          <w:tcPr>
            <w:tcW w:w="526" w:type="pct"/>
          </w:tcPr>
          <w:p w:rsidR="00612638" w:rsidRPr="00BA1117" w:rsidRDefault="00612638" w:rsidP="00BA1117">
            <w:pPr>
              <w:spacing w:line="360" w:lineRule="auto"/>
              <w:jc w:val="center"/>
              <w:rPr>
                <w:szCs w:val="24"/>
              </w:rPr>
            </w:pPr>
            <w:r w:rsidRPr="00BA1117">
              <w:rPr>
                <w:szCs w:val="24"/>
              </w:rPr>
              <w:t>6</w:t>
            </w:r>
          </w:p>
        </w:tc>
        <w:tc>
          <w:tcPr>
            <w:tcW w:w="1855" w:type="pct"/>
          </w:tcPr>
          <w:p w:rsidR="00612638" w:rsidRPr="00CF18E9" w:rsidRDefault="00612638" w:rsidP="00BC12ED">
            <w:pPr>
              <w:rPr>
                <w:color w:val="FF0000"/>
                <w:szCs w:val="24"/>
              </w:rPr>
            </w:pPr>
            <w:r>
              <w:rPr>
                <w:szCs w:val="24"/>
              </w:rPr>
              <w:t>Сослагательное наклонение</w:t>
            </w:r>
          </w:p>
        </w:tc>
        <w:tc>
          <w:tcPr>
            <w:tcW w:w="463" w:type="pct"/>
          </w:tcPr>
          <w:p w:rsidR="00612638" w:rsidRPr="00612638" w:rsidRDefault="001A3463" w:rsidP="00410775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2/</w:t>
            </w:r>
            <w:r w:rsidR="004543A7">
              <w:rPr>
                <w:szCs w:val="24"/>
              </w:rPr>
              <w:t>2</w:t>
            </w:r>
          </w:p>
        </w:tc>
        <w:tc>
          <w:tcPr>
            <w:tcW w:w="419" w:type="pct"/>
          </w:tcPr>
          <w:p w:rsidR="00612638" w:rsidRPr="00CF18E9" w:rsidRDefault="00591AF2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1/0</w:t>
            </w:r>
          </w:p>
        </w:tc>
        <w:tc>
          <w:tcPr>
            <w:tcW w:w="516" w:type="pct"/>
          </w:tcPr>
          <w:p w:rsidR="00612638" w:rsidRPr="00612638" w:rsidRDefault="003257F7" w:rsidP="00410775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2027FF">
              <w:rPr>
                <w:szCs w:val="24"/>
              </w:rPr>
              <w:t>/-</w:t>
            </w:r>
          </w:p>
        </w:tc>
        <w:tc>
          <w:tcPr>
            <w:tcW w:w="321" w:type="pct"/>
          </w:tcPr>
          <w:p w:rsidR="00612638" w:rsidRPr="00CF18E9" w:rsidRDefault="00612638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5" w:type="pct"/>
          </w:tcPr>
          <w:p w:rsidR="00612638" w:rsidRPr="00CF18E9" w:rsidRDefault="003257F7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0/6,7</w:t>
            </w:r>
          </w:p>
        </w:tc>
        <w:tc>
          <w:tcPr>
            <w:tcW w:w="565" w:type="pct"/>
          </w:tcPr>
          <w:p w:rsidR="00612638" w:rsidRPr="00612638" w:rsidRDefault="004543A7" w:rsidP="00410775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2/2</w:t>
            </w:r>
          </w:p>
        </w:tc>
      </w:tr>
      <w:tr w:rsidR="00612638" w:rsidRPr="00CF18E9" w:rsidTr="003A0255">
        <w:trPr>
          <w:trHeight w:val="315"/>
        </w:trPr>
        <w:tc>
          <w:tcPr>
            <w:tcW w:w="526" w:type="pct"/>
          </w:tcPr>
          <w:p w:rsidR="00612638" w:rsidRPr="00BA1117" w:rsidRDefault="00612638" w:rsidP="00BA1117">
            <w:pPr>
              <w:spacing w:line="360" w:lineRule="auto"/>
              <w:jc w:val="center"/>
              <w:rPr>
                <w:szCs w:val="24"/>
              </w:rPr>
            </w:pPr>
            <w:r w:rsidRPr="00BA1117">
              <w:rPr>
                <w:szCs w:val="24"/>
              </w:rPr>
              <w:t>7</w:t>
            </w:r>
          </w:p>
        </w:tc>
        <w:tc>
          <w:tcPr>
            <w:tcW w:w="1855" w:type="pct"/>
          </w:tcPr>
          <w:p w:rsidR="00612638" w:rsidRPr="00CF18E9" w:rsidRDefault="00612638" w:rsidP="00BC12ED">
            <w:pPr>
              <w:rPr>
                <w:color w:val="FF0000"/>
                <w:szCs w:val="24"/>
              </w:rPr>
            </w:pPr>
            <w:r>
              <w:rPr>
                <w:szCs w:val="24"/>
              </w:rPr>
              <w:t>Модальные глаголы</w:t>
            </w:r>
          </w:p>
        </w:tc>
        <w:tc>
          <w:tcPr>
            <w:tcW w:w="463" w:type="pct"/>
          </w:tcPr>
          <w:p w:rsidR="00612638" w:rsidRPr="00612638" w:rsidRDefault="004543A7" w:rsidP="004543A7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1A3463">
              <w:rPr>
                <w:szCs w:val="24"/>
              </w:rPr>
              <w:t>/</w:t>
            </w:r>
            <w:r>
              <w:rPr>
                <w:szCs w:val="24"/>
              </w:rPr>
              <w:t>2</w:t>
            </w:r>
          </w:p>
        </w:tc>
        <w:tc>
          <w:tcPr>
            <w:tcW w:w="419" w:type="pct"/>
          </w:tcPr>
          <w:p w:rsidR="00612638" w:rsidRPr="00CF18E9" w:rsidRDefault="00591AF2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0/1</w:t>
            </w:r>
          </w:p>
        </w:tc>
        <w:tc>
          <w:tcPr>
            <w:tcW w:w="516" w:type="pct"/>
          </w:tcPr>
          <w:p w:rsidR="00612638" w:rsidRPr="00CF18E9" w:rsidRDefault="004543A7" w:rsidP="00410775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="002027FF">
              <w:rPr>
                <w:szCs w:val="24"/>
              </w:rPr>
              <w:t>/-</w:t>
            </w:r>
          </w:p>
        </w:tc>
        <w:tc>
          <w:tcPr>
            <w:tcW w:w="321" w:type="pct"/>
          </w:tcPr>
          <w:p w:rsidR="00612638" w:rsidRPr="00CF18E9" w:rsidRDefault="00612638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5" w:type="pct"/>
          </w:tcPr>
          <w:p w:rsidR="00612638" w:rsidRPr="00CF18E9" w:rsidRDefault="00612638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65" w:type="pct"/>
          </w:tcPr>
          <w:p w:rsidR="00612638" w:rsidRPr="00612638" w:rsidRDefault="003257F7" w:rsidP="00410775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2027FF">
              <w:rPr>
                <w:szCs w:val="24"/>
              </w:rPr>
              <w:t>/</w:t>
            </w:r>
            <w:r w:rsidR="004543A7">
              <w:rPr>
                <w:szCs w:val="24"/>
              </w:rPr>
              <w:t>2</w:t>
            </w:r>
          </w:p>
        </w:tc>
      </w:tr>
      <w:tr w:rsidR="00612638" w:rsidRPr="00CF18E9" w:rsidTr="003A0255">
        <w:trPr>
          <w:trHeight w:val="315"/>
        </w:trPr>
        <w:tc>
          <w:tcPr>
            <w:tcW w:w="526" w:type="pct"/>
          </w:tcPr>
          <w:p w:rsidR="00612638" w:rsidRPr="00BA1117" w:rsidRDefault="00612638" w:rsidP="00BA1117">
            <w:pPr>
              <w:spacing w:line="360" w:lineRule="auto"/>
              <w:jc w:val="center"/>
              <w:rPr>
                <w:szCs w:val="24"/>
              </w:rPr>
            </w:pPr>
            <w:r w:rsidRPr="00BA1117">
              <w:rPr>
                <w:szCs w:val="24"/>
              </w:rPr>
              <w:t>8</w:t>
            </w:r>
          </w:p>
        </w:tc>
        <w:tc>
          <w:tcPr>
            <w:tcW w:w="1855" w:type="pct"/>
          </w:tcPr>
          <w:p w:rsidR="00612638" w:rsidRPr="00CF18E9" w:rsidRDefault="00612638" w:rsidP="00BC12ED">
            <w:pPr>
              <w:rPr>
                <w:color w:val="FF0000"/>
                <w:szCs w:val="24"/>
              </w:rPr>
            </w:pPr>
            <w:r>
              <w:rPr>
                <w:szCs w:val="24"/>
              </w:rPr>
              <w:t>Эмфатические конструкции</w:t>
            </w:r>
          </w:p>
        </w:tc>
        <w:tc>
          <w:tcPr>
            <w:tcW w:w="463" w:type="pct"/>
          </w:tcPr>
          <w:p w:rsidR="00612638" w:rsidRPr="00612638" w:rsidRDefault="001A3463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2/2</w:t>
            </w:r>
          </w:p>
        </w:tc>
        <w:tc>
          <w:tcPr>
            <w:tcW w:w="419" w:type="pct"/>
          </w:tcPr>
          <w:p w:rsidR="00612638" w:rsidRPr="00CF18E9" w:rsidRDefault="00612638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16" w:type="pct"/>
          </w:tcPr>
          <w:p w:rsidR="00612638" w:rsidRPr="00CF18E9" w:rsidRDefault="004543A7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="002027FF">
              <w:rPr>
                <w:szCs w:val="24"/>
              </w:rPr>
              <w:t>/-</w:t>
            </w:r>
          </w:p>
        </w:tc>
        <w:tc>
          <w:tcPr>
            <w:tcW w:w="321" w:type="pct"/>
          </w:tcPr>
          <w:p w:rsidR="00612638" w:rsidRPr="00CF18E9" w:rsidRDefault="00612638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5" w:type="pct"/>
          </w:tcPr>
          <w:p w:rsidR="00612638" w:rsidRPr="00CF18E9" w:rsidRDefault="00612638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65" w:type="pct"/>
          </w:tcPr>
          <w:p w:rsidR="00612638" w:rsidRPr="00612638" w:rsidRDefault="003257F7" w:rsidP="00410775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4543A7">
              <w:rPr>
                <w:szCs w:val="24"/>
              </w:rPr>
              <w:t>/2</w:t>
            </w:r>
          </w:p>
        </w:tc>
      </w:tr>
      <w:tr w:rsidR="00612638" w:rsidRPr="00CF18E9" w:rsidTr="00DB19DB">
        <w:trPr>
          <w:trHeight w:val="315"/>
        </w:trPr>
        <w:tc>
          <w:tcPr>
            <w:tcW w:w="5000" w:type="pct"/>
            <w:gridSpan w:val="8"/>
          </w:tcPr>
          <w:p w:rsidR="00612638" w:rsidRDefault="00612638" w:rsidP="00BC12ED">
            <w:pPr>
              <w:spacing w:line="360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Модуль 2. Развитие навыков устной речи</w:t>
            </w:r>
          </w:p>
        </w:tc>
      </w:tr>
      <w:tr w:rsidR="00612638" w:rsidRPr="00CF18E9" w:rsidTr="003A0255">
        <w:trPr>
          <w:trHeight w:val="315"/>
        </w:trPr>
        <w:tc>
          <w:tcPr>
            <w:tcW w:w="526" w:type="pct"/>
          </w:tcPr>
          <w:p w:rsidR="00612638" w:rsidRPr="00BA1117" w:rsidRDefault="00612638" w:rsidP="00BA1117">
            <w:pPr>
              <w:spacing w:line="360" w:lineRule="auto"/>
              <w:jc w:val="center"/>
              <w:rPr>
                <w:szCs w:val="24"/>
              </w:rPr>
            </w:pPr>
            <w:r w:rsidRPr="00BA1117">
              <w:rPr>
                <w:szCs w:val="24"/>
              </w:rPr>
              <w:t>1</w:t>
            </w:r>
          </w:p>
        </w:tc>
        <w:tc>
          <w:tcPr>
            <w:tcW w:w="1855" w:type="pct"/>
          </w:tcPr>
          <w:p w:rsidR="00612638" w:rsidRPr="00BA1117" w:rsidRDefault="00612638" w:rsidP="00BA1117">
            <w:pPr>
              <w:jc w:val="both"/>
              <w:rPr>
                <w:szCs w:val="24"/>
              </w:rPr>
            </w:pPr>
            <w:r w:rsidRPr="00BA1117">
              <w:rPr>
                <w:szCs w:val="24"/>
              </w:rPr>
              <w:t>Аннотирование и реферирование английского научного текста</w:t>
            </w:r>
          </w:p>
        </w:tc>
        <w:tc>
          <w:tcPr>
            <w:tcW w:w="463" w:type="pct"/>
          </w:tcPr>
          <w:p w:rsidR="00612638" w:rsidRPr="00612638" w:rsidRDefault="004543A7" w:rsidP="004543A7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  <w:r w:rsidR="002027FF">
              <w:rPr>
                <w:szCs w:val="24"/>
              </w:rPr>
              <w:t>/</w:t>
            </w:r>
            <w:r>
              <w:rPr>
                <w:szCs w:val="24"/>
              </w:rPr>
              <w:t>4</w:t>
            </w:r>
            <w:r w:rsidR="002027FF">
              <w:rPr>
                <w:szCs w:val="24"/>
              </w:rPr>
              <w:t>6</w:t>
            </w:r>
            <w:r>
              <w:rPr>
                <w:szCs w:val="24"/>
              </w:rPr>
              <w:t>,5</w:t>
            </w:r>
          </w:p>
        </w:tc>
        <w:tc>
          <w:tcPr>
            <w:tcW w:w="419" w:type="pct"/>
          </w:tcPr>
          <w:p w:rsidR="00612638" w:rsidRPr="00CF18E9" w:rsidRDefault="00612638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16" w:type="pct"/>
          </w:tcPr>
          <w:p w:rsidR="00612638" w:rsidRPr="00CF18E9" w:rsidRDefault="004543A7" w:rsidP="004543A7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2027FF">
              <w:rPr>
                <w:szCs w:val="24"/>
              </w:rPr>
              <w:t>/</w:t>
            </w:r>
            <w:r>
              <w:rPr>
                <w:szCs w:val="24"/>
              </w:rPr>
              <w:t>5</w:t>
            </w:r>
          </w:p>
        </w:tc>
        <w:tc>
          <w:tcPr>
            <w:tcW w:w="321" w:type="pct"/>
          </w:tcPr>
          <w:p w:rsidR="00612638" w:rsidRPr="00CF18E9" w:rsidRDefault="00612638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5" w:type="pct"/>
          </w:tcPr>
          <w:p w:rsidR="00612638" w:rsidRPr="00CF18E9" w:rsidRDefault="00612638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65" w:type="pct"/>
          </w:tcPr>
          <w:p w:rsidR="00612638" w:rsidRPr="00612638" w:rsidRDefault="003257F7" w:rsidP="004543A7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24,75</w:t>
            </w:r>
            <w:r w:rsidR="002027FF">
              <w:rPr>
                <w:szCs w:val="24"/>
              </w:rPr>
              <w:t>/</w:t>
            </w:r>
            <w:r w:rsidR="00591AF2">
              <w:rPr>
                <w:szCs w:val="24"/>
              </w:rPr>
              <w:t>10</w:t>
            </w:r>
            <w:r w:rsidR="004543A7">
              <w:rPr>
                <w:szCs w:val="24"/>
              </w:rPr>
              <w:t>,</w:t>
            </w:r>
            <w:r w:rsidR="00591AF2">
              <w:rPr>
                <w:szCs w:val="24"/>
              </w:rPr>
              <w:t>7</w:t>
            </w:r>
          </w:p>
        </w:tc>
      </w:tr>
      <w:tr w:rsidR="00612638" w:rsidRPr="00CF18E9" w:rsidTr="003A0255">
        <w:trPr>
          <w:trHeight w:val="315"/>
        </w:trPr>
        <w:tc>
          <w:tcPr>
            <w:tcW w:w="526" w:type="pct"/>
          </w:tcPr>
          <w:p w:rsidR="00612638" w:rsidRPr="00BA1117" w:rsidRDefault="00612638" w:rsidP="00BA1117">
            <w:pPr>
              <w:spacing w:line="360" w:lineRule="auto"/>
              <w:jc w:val="center"/>
              <w:rPr>
                <w:szCs w:val="24"/>
              </w:rPr>
            </w:pPr>
            <w:r w:rsidRPr="00BA1117">
              <w:rPr>
                <w:szCs w:val="24"/>
              </w:rPr>
              <w:t>2</w:t>
            </w:r>
          </w:p>
        </w:tc>
        <w:tc>
          <w:tcPr>
            <w:tcW w:w="1855" w:type="pct"/>
          </w:tcPr>
          <w:p w:rsidR="00612638" w:rsidRPr="00BA1117" w:rsidRDefault="00612638" w:rsidP="00BC12ED">
            <w:pPr>
              <w:rPr>
                <w:szCs w:val="24"/>
              </w:rPr>
            </w:pPr>
            <w:r w:rsidRPr="00BA1117">
              <w:rPr>
                <w:szCs w:val="24"/>
              </w:rPr>
              <w:t>Беседа по теме исследования</w:t>
            </w:r>
          </w:p>
        </w:tc>
        <w:tc>
          <w:tcPr>
            <w:tcW w:w="463" w:type="pct"/>
          </w:tcPr>
          <w:p w:rsidR="00612638" w:rsidRPr="00612638" w:rsidRDefault="004543A7" w:rsidP="004543A7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2027FF">
              <w:rPr>
                <w:szCs w:val="24"/>
              </w:rPr>
              <w:t>/</w:t>
            </w:r>
            <w:r>
              <w:rPr>
                <w:szCs w:val="24"/>
              </w:rPr>
              <w:t>5</w:t>
            </w:r>
          </w:p>
        </w:tc>
        <w:tc>
          <w:tcPr>
            <w:tcW w:w="419" w:type="pct"/>
          </w:tcPr>
          <w:p w:rsidR="00612638" w:rsidRPr="00CF18E9" w:rsidRDefault="00612638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16" w:type="pct"/>
          </w:tcPr>
          <w:p w:rsidR="00612638" w:rsidRPr="002027FF" w:rsidRDefault="004543A7" w:rsidP="004543A7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2027FF">
              <w:rPr>
                <w:szCs w:val="24"/>
              </w:rPr>
              <w:t>/</w:t>
            </w:r>
            <w:r>
              <w:rPr>
                <w:szCs w:val="24"/>
              </w:rPr>
              <w:t>5</w:t>
            </w:r>
          </w:p>
        </w:tc>
        <w:tc>
          <w:tcPr>
            <w:tcW w:w="321" w:type="pct"/>
          </w:tcPr>
          <w:p w:rsidR="00612638" w:rsidRPr="00CF18E9" w:rsidRDefault="00612638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5" w:type="pct"/>
          </w:tcPr>
          <w:p w:rsidR="00612638" w:rsidRPr="00CF18E9" w:rsidRDefault="00612638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65" w:type="pct"/>
          </w:tcPr>
          <w:p w:rsidR="00612638" w:rsidRPr="00612638" w:rsidRDefault="002027FF" w:rsidP="00F5718D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="004543A7">
              <w:rPr>
                <w:szCs w:val="24"/>
              </w:rPr>
              <w:t>/-</w:t>
            </w:r>
          </w:p>
        </w:tc>
      </w:tr>
      <w:tr w:rsidR="002027FF" w:rsidRPr="00CF18E9" w:rsidTr="003A0255">
        <w:trPr>
          <w:trHeight w:val="315"/>
        </w:trPr>
        <w:tc>
          <w:tcPr>
            <w:tcW w:w="526" w:type="pct"/>
          </w:tcPr>
          <w:p w:rsidR="002027FF" w:rsidRDefault="004543A7" w:rsidP="00BA1117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</w:t>
            </w:r>
          </w:p>
        </w:tc>
        <w:tc>
          <w:tcPr>
            <w:tcW w:w="1855" w:type="pct"/>
          </w:tcPr>
          <w:p w:rsidR="002027FF" w:rsidRDefault="002027FF" w:rsidP="00BC12ED">
            <w:pPr>
              <w:rPr>
                <w:szCs w:val="24"/>
              </w:rPr>
            </w:pPr>
          </w:p>
        </w:tc>
        <w:tc>
          <w:tcPr>
            <w:tcW w:w="463" w:type="pct"/>
          </w:tcPr>
          <w:p w:rsidR="002027FF" w:rsidRDefault="002027FF" w:rsidP="004543A7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19" w:type="pct"/>
          </w:tcPr>
          <w:p w:rsidR="002027FF" w:rsidRPr="00CF18E9" w:rsidRDefault="002027FF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16" w:type="pct"/>
          </w:tcPr>
          <w:p w:rsidR="002027FF" w:rsidRDefault="002027FF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21" w:type="pct"/>
          </w:tcPr>
          <w:p w:rsidR="002027FF" w:rsidRPr="00CF18E9" w:rsidRDefault="002027FF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5" w:type="pct"/>
          </w:tcPr>
          <w:p w:rsidR="002027FF" w:rsidRPr="00CF18E9" w:rsidRDefault="002027FF" w:rsidP="00F5718D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65" w:type="pct"/>
          </w:tcPr>
          <w:p w:rsidR="002027FF" w:rsidRDefault="002027FF" w:rsidP="00F5718D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612638" w:rsidRPr="00CF18E9" w:rsidTr="003A0255">
        <w:trPr>
          <w:trHeight w:val="315"/>
        </w:trPr>
        <w:tc>
          <w:tcPr>
            <w:tcW w:w="526" w:type="pct"/>
          </w:tcPr>
          <w:p w:rsidR="00612638" w:rsidRPr="00F5718D" w:rsidRDefault="00612638" w:rsidP="00BA1117">
            <w:pPr>
              <w:spacing w:line="360" w:lineRule="auto"/>
              <w:jc w:val="both"/>
              <w:rPr>
                <w:b/>
                <w:szCs w:val="24"/>
              </w:rPr>
            </w:pPr>
            <w:r w:rsidRPr="00F5718D">
              <w:rPr>
                <w:b/>
                <w:szCs w:val="24"/>
              </w:rPr>
              <w:t xml:space="preserve">Итого </w:t>
            </w:r>
          </w:p>
        </w:tc>
        <w:tc>
          <w:tcPr>
            <w:tcW w:w="1855" w:type="pct"/>
          </w:tcPr>
          <w:p w:rsidR="00612638" w:rsidRPr="00CF18E9" w:rsidRDefault="00612638" w:rsidP="00BC12ED">
            <w:pPr>
              <w:rPr>
                <w:color w:val="FF0000"/>
                <w:szCs w:val="24"/>
              </w:rPr>
            </w:pPr>
          </w:p>
        </w:tc>
        <w:tc>
          <w:tcPr>
            <w:tcW w:w="463" w:type="pct"/>
          </w:tcPr>
          <w:p w:rsidR="00612638" w:rsidRPr="00612638" w:rsidRDefault="004543A7" w:rsidP="00F5718D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72/72</w:t>
            </w:r>
          </w:p>
        </w:tc>
        <w:tc>
          <w:tcPr>
            <w:tcW w:w="419" w:type="pct"/>
          </w:tcPr>
          <w:p w:rsidR="00612638" w:rsidRPr="00F5718D" w:rsidRDefault="00591AF2" w:rsidP="00F5718D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1/1</w:t>
            </w:r>
          </w:p>
        </w:tc>
        <w:tc>
          <w:tcPr>
            <w:tcW w:w="516" w:type="pct"/>
          </w:tcPr>
          <w:p w:rsidR="00612638" w:rsidRPr="00612638" w:rsidRDefault="00E66459" w:rsidP="004543A7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22</w:t>
            </w:r>
            <w:r w:rsidR="002027FF">
              <w:rPr>
                <w:b/>
                <w:szCs w:val="24"/>
              </w:rPr>
              <w:t>/</w:t>
            </w:r>
            <w:r w:rsidR="003257F7">
              <w:rPr>
                <w:b/>
                <w:szCs w:val="24"/>
              </w:rPr>
              <w:t>20</w:t>
            </w:r>
          </w:p>
        </w:tc>
        <w:tc>
          <w:tcPr>
            <w:tcW w:w="321" w:type="pct"/>
          </w:tcPr>
          <w:p w:rsidR="00612638" w:rsidRPr="00F5718D" w:rsidRDefault="00612638" w:rsidP="00F5718D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335" w:type="pct"/>
          </w:tcPr>
          <w:p w:rsidR="00612638" w:rsidRPr="00F5718D" w:rsidRDefault="003257F7" w:rsidP="00F5718D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0/26,7</w:t>
            </w:r>
          </w:p>
        </w:tc>
        <w:tc>
          <w:tcPr>
            <w:tcW w:w="565" w:type="pct"/>
          </w:tcPr>
          <w:p w:rsidR="00612638" w:rsidRPr="00612638" w:rsidRDefault="003257F7" w:rsidP="00F5718D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48,75</w:t>
            </w:r>
            <w:r w:rsidR="004543A7">
              <w:rPr>
                <w:b/>
                <w:szCs w:val="24"/>
              </w:rPr>
              <w:t>/</w:t>
            </w:r>
            <w:r w:rsidR="00591AF2">
              <w:rPr>
                <w:b/>
                <w:szCs w:val="24"/>
              </w:rPr>
              <w:t>26,7</w:t>
            </w:r>
          </w:p>
        </w:tc>
      </w:tr>
    </w:tbl>
    <w:p w:rsidR="008A02A3" w:rsidRDefault="008A02A3" w:rsidP="008A02A3">
      <w:pPr>
        <w:ind w:left="720" w:right="-2"/>
        <w:jc w:val="center"/>
        <w:rPr>
          <w:b/>
          <w:szCs w:val="24"/>
        </w:rPr>
      </w:pPr>
    </w:p>
    <w:p w:rsidR="008A02A3" w:rsidRPr="00CF18E9" w:rsidRDefault="008A02A3" w:rsidP="008A02A3">
      <w:pPr>
        <w:ind w:left="720" w:right="-2"/>
        <w:jc w:val="center"/>
        <w:rPr>
          <w:b/>
          <w:szCs w:val="24"/>
        </w:rPr>
      </w:pPr>
      <w:r>
        <w:rPr>
          <w:b/>
          <w:szCs w:val="24"/>
        </w:rPr>
        <w:t>4</w:t>
      </w:r>
      <w:r w:rsidRPr="00CF18E9">
        <w:rPr>
          <w:b/>
          <w:szCs w:val="24"/>
        </w:rPr>
        <w:t xml:space="preserve">. Самостоятельная работа </w:t>
      </w:r>
      <w:r>
        <w:rPr>
          <w:b/>
          <w:szCs w:val="24"/>
        </w:rPr>
        <w:t>обучающихся.</w:t>
      </w:r>
    </w:p>
    <w:p w:rsidR="008A02A3" w:rsidRPr="00CF18E9" w:rsidRDefault="008A02A3" w:rsidP="008A02A3">
      <w:pPr>
        <w:spacing w:line="276" w:lineRule="auto"/>
        <w:ind w:left="900" w:right="-2"/>
        <w:jc w:val="center"/>
        <w:rPr>
          <w:szCs w:val="24"/>
        </w:rPr>
      </w:pPr>
      <w:r w:rsidRPr="00CF18E9">
        <w:rPr>
          <w:szCs w:val="24"/>
        </w:rPr>
        <w:t xml:space="preserve">Таблица </w:t>
      </w:r>
      <w:r>
        <w:rPr>
          <w:szCs w:val="24"/>
        </w:rPr>
        <w:t>3</w:t>
      </w:r>
      <w:r w:rsidRPr="00CF18E9">
        <w:rPr>
          <w:szCs w:val="24"/>
        </w:rPr>
        <w:t xml:space="preserve">. Содержание самостоятельной работы </w:t>
      </w:r>
      <w:r>
        <w:rPr>
          <w:szCs w:val="24"/>
        </w:rPr>
        <w:t>обучающихся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0"/>
        <w:gridCol w:w="4436"/>
        <w:gridCol w:w="3045"/>
        <w:gridCol w:w="2755"/>
      </w:tblGrid>
      <w:tr w:rsidR="007C2C2E" w:rsidRPr="00CF18E9" w:rsidTr="00DB19DB">
        <w:trPr>
          <w:trHeight w:val="615"/>
        </w:trPr>
        <w:tc>
          <w:tcPr>
            <w:tcW w:w="277" w:type="pct"/>
          </w:tcPr>
          <w:p w:rsidR="008A02A3" w:rsidRPr="00CF18E9" w:rsidRDefault="008A02A3" w:rsidP="00662ABD">
            <w:pPr>
              <w:spacing w:line="276" w:lineRule="auto"/>
              <w:ind w:right="-2"/>
              <w:jc w:val="center"/>
              <w:rPr>
                <w:szCs w:val="24"/>
              </w:rPr>
            </w:pPr>
            <w:r w:rsidRPr="00CF18E9">
              <w:rPr>
                <w:szCs w:val="24"/>
              </w:rPr>
              <w:t>№ п/п</w:t>
            </w:r>
          </w:p>
        </w:tc>
        <w:tc>
          <w:tcPr>
            <w:tcW w:w="2047" w:type="pct"/>
          </w:tcPr>
          <w:p w:rsidR="008A02A3" w:rsidRPr="00CF18E9" w:rsidRDefault="008A02A3" w:rsidP="00662ABD">
            <w:pPr>
              <w:spacing w:line="276" w:lineRule="auto"/>
              <w:ind w:right="-2"/>
              <w:jc w:val="center"/>
              <w:rPr>
                <w:szCs w:val="24"/>
              </w:rPr>
            </w:pPr>
            <w:r w:rsidRPr="00CF18E9">
              <w:rPr>
                <w:szCs w:val="24"/>
              </w:rPr>
              <w:t>Вид самостоятельной работы</w:t>
            </w:r>
          </w:p>
        </w:tc>
        <w:tc>
          <w:tcPr>
            <w:tcW w:w="1405" w:type="pct"/>
          </w:tcPr>
          <w:p w:rsidR="008A02A3" w:rsidRPr="00CF18E9" w:rsidRDefault="008A02A3" w:rsidP="00662ABD">
            <w:pPr>
              <w:spacing w:line="276" w:lineRule="auto"/>
              <w:ind w:right="-2"/>
              <w:jc w:val="center"/>
              <w:rPr>
                <w:szCs w:val="24"/>
              </w:rPr>
            </w:pPr>
            <w:r w:rsidRPr="00CF18E9">
              <w:rPr>
                <w:szCs w:val="24"/>
              </w:rPr>
              <w:t>Разделы или темы рабочей программы</w:t>
            </w:r>
          </w:p>
        </w:tc>
        <w:tc>
          <w:tcPr>
            <w:tcW w:w="1271" w:type="pct"/>
          </w:tcPr>
          <w:p w:rsidR="008A02A3" w:rsidRPr="00CF18E9" w:rsidRDefault="008A02A3" w:rsidP="00662ABD">
            <w:pPr>
              <w:spacing w:line="276" w:lineRule="auto"/>
              <w:ind w:right="-2"/>
              <w:jc w:val="center"/>
              <w:rPr>
                <w:szCs w:val="24"/>
              </w:rPr>
            </w:pPr>
            <w:r w:rsidRPr="00CF18E9">
              <w:rPr>
                <w:szCs w:val="24"/>
              </w:rPr>
              <w:t>Форма отчетности</w:t>
            </w:r>
          </w:p>
        </w:tc>
      </w:tr>
      <w:tr w:rsidR="007C2C2E" w:rsidRPr="00CF18E9" w:rsidTr="00DB19DB">
        <w:trPr>
          <w:trHeight w:val="615"/>
        </w:trPr>
        <w:tc>
          <w:tcPr>
            <w:tcW w:w="277" w:type="pct"/>
          </w:tcPr>
          <w:p w:rsidR="00F5718D" w:rsidRPr="00CF18E9" w:rsidRDefault="007C2C2E" w:rsidP="00662ABD">
            <w:pPr>
              <w:spacing w:line="276" w:lineRule="auto"/>
              <w:ind w:right="-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047" w:type="pct"/>
          </w:tcPr>
          <w:p w:rsidR="00F5718D" w:rsidRDefault="00F5718D" w:rsidP="00F5718D">
            <w:pPr>
              <w:spacing w:line="276" w:lineRule="auto"/>
              <w:ind w:right="-2"/>
              <w:jc w:val="both"/>
              <w:rPr>
                <w:i/>
                <w:szCs w:val="24"/>
              </w:rPr>
            </w:pPr>
            <w:r w:rsidRPr="00CF18E9">
              <w:rPr>
                <w:i/>
                <w:szCs w:val="24"/>
              </w:rPr>
              <w:t>Индивидуальное домашнее задание:</w:t>
            </w:r>
          </w:p>
          <w:p w:rsidR="00F5718D" w:rsidRPr="00CF18E9" w:rsidRDefault="00F5718D" w:rsidP="00F5718D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Выполните грамматические задания по подготовке к практическим занятиям.</w:t>
            </w:r>
          </w:p>
        </w:tc>
        <w:tc>
          <w:tcPr>
            <w:tcW w:w="1405" w:type="pct"/>
          </w:tcPr>
          <w:p w:rsidR="00F5718D" w:rsidRPr="00F5718D" w:rsidRDefault="00F5718D" w:rsidP="00F5718D">
            <w:pPr>
              <w:ind w:right="-2"/>
              <w:jc w:val="center"/>
              <w:rPr>
                <w:szCs w:val="24"/>
              </w:rPr>
            </w:pPr>
            <w:r w:rsidRPr="00F5718D">
              <w:rPr>
                <w:szCs w:val="24"/>
              </w:rPr>
              <w:t>Модуль 1. Грамматические особенности перевода научной литературы</w:t>
            </w:r>
          </w:p>
        </w:tc>
        <w:tc>
          <w:tcPr>
            <w:tcW w:w="1271" w:type="pct"/>
          </w:tcPr>
          <w:p w:rsidR="00F5718D" w:rsidRDefault="007C2C2E" w:rsidP="007C2C2E">
            <w:pPr>
              <w:ind w:right="-2"/>
              <w:jc w:val="center"/>
              <w:rPr>
                <w:szCs w:val="24"/>
              </w:rPr>
            </w:pPr>
            <w:r>
              <w:rPr>
                <w:szCs w:val="24"/>
              </w:rPr>
              <w:t>Проверка письменных заданий.</w:t>
            </w:r>
          </w:p>
          <w:p w:rsidR="007C2C2E" w:rsidRPr="00CF18E9" w:rsidRDefault="007C2C2E" w:rsidP="007C2C2E">
            <w:pPr>
              <w:ind w:right="-2"/>
              <w:jc w:val="center"/>
              <w:rPr>
                <w:szCs w:val="24"/>
              </w:rPr>
            </w:pPr>
            <w:r>
              <w:rPr>
                <w:szCs w:val="24"/>
              </w:rPr>
              <w:t>Тестирование</w:t>
            </w:r>
          </w:p>
        </w:tc>
      </w:tr>
      <w:tr w:rsidR="007C2C2E" w:rsidRPr="00CF18E9" w:rsidTr="00DB19DB">
        <w:trPr>
          <w:trHeight w:val="615"/>
        </w:trPr>
        <w:tc>
          <w:tcPr>
            <w:tcW w:w="277" w:type="pct"/>
          </w:tcPr>
          <w:p w:rsidR="00F5718D" w:rsidRPr="00CF18E9" w:rsidRDefault="007C2C2E" w:rsidP="00662ABD">
            <w:pPr>
              <w:spacing w:line="276" w:lineRule="auto"/>
              <w:ind w:right="-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047" w:type="pct"/>
          </w:tcPr>
          <w:p w:rsidR="007C2C2E" w:rsidRDefault="007C2C2E" w:rsidP="007C2C2E">
            <w:pPr>
              <w:spacing w:line="276" w:lineRule="auto"/>
              <w:ind w:right="-2"/>
              <w:jc w:val="both"/>
              <w:rPr>
                <w:i/>
                <w:szCs w:val="24"/>
              </w:rPr>
            </w:pPr>
            <w:r w:rsidRPr="00CF18E9">
              <w:rPr>
                <w:i/>
                <w:szCs w:val="24"/>
              </w:rPr>
              <w:t>Индивидуальное домашнее задание:</w:t>
            </w:r>
          </w:p>
          <w:p w:rsidR="00F5718D" w:rsidRPr="00CF18E9" w:rsidRDefault="007C2C2E" w:rsidP="007C2C2E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Прочитайте, переведите, сделайте реферирование и аннотирование научных публикаций по своей специальности на иностранном языке.</w:t>
            </w:r>
          </w:p>
        </w:tc>
        <w:tc>
          <w:tcPr>
            <w:tcW w:w="1405" w:type="pct"/>
          </w:tcPr>
          <w:p w:rsidR="00F5718D" w:rsidRPr="007C2C2E" w:rsidRDefault="007C2C2E" w:rsidP="007C2C2E">
            <w:pPr>
              <w:ind w:right="-2"/>
              <w:jc w:val="center"/>
              <w:rPr>
                <w:szCs w:val="24"/>
              </w:rPr>
            </w:pPr>
            <w:r w:rsidRPr="007C2C2E">
              <w:rPr>
                <w:szCs w:val="24"/>
              </w:rPr>
              <w:t>Модуль 2. Развитие навыков устной речи</w:t>
            </w:r>
          </w:p>
        </w:tc>
        <w:tc>
          <w:tcPr>
            <w:tcW w:w="1271" w:type="pct"/>
          </w:tcPr>
          <w:p w:rsidR="00F5718D" w:rsidRDefault="007C2C2E" w:rsidP="007C2C2E">
            <w:pPr>
              <w:ind w:right="-2"/>
              <w:jc w:val="center"/>
              <w:rPr>
                <w:szCs w:val="24"/>
              </w:rPr>
            </w:pPr>
            <w:r>
              <w:rPr>
                <w:szCs w:val="24"/>
              </w:rPr>
              <w:t>Проверка аннотаций и рефератов научных публикаций.</w:t>
            </w:r>
          </w:p>
          <w:p w:rsidR="007C2C2E" w:rsidRPr="00CF18E9" w:rsidRDefault="007C2C2E" w:rsidP="007C2C2E">
            <w:pPr>
              <w:ind w:right="-2"/>
              <w:jc w:val="center"/>
              <w:rPr>
                <w:szCs w:val="24"/>
              </w:rPr>
            </w:pPr>
            <w:r>
              <w:rPr>
                <w:szCs w:val="24"/>
              </w:rPr>
              <w:t>Устное реферирование специальной литературы на занятиях.</w:t>
            </w:r>
          </w:p>
        </w:tc>
      </w:tr>
      <w:tr w:rsidR="007C2C2E" w:rsidRPr="00CF18E9" w:rsidTr="00DB19DB">
        <w:trPr>
          <w:trHeight w:val="615"/>
        </w:trPr>
        <w:tc>
          <w:tcPr>
            <w:tcW w:w="277" w:type="pct"/>
          </w:tcPr>
          <w:p w:rsidR="00F5718D" w:rsidRPr="00CF18E9" w:rsidRDefault="007C2C2E" w:rsidP="00662ABD">
            <w:pPr>
              <w:spacing w:line="276" w:lineRule="auto"/>
              <w:ind w:right="-2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047" w:type="pct"/>
          </w:tcPr>
          <w:p w:rsidR="007C2C2E" w:rsidRDefault="007C2C2E" w:rsidP="007C2C2E">
            <w:pPr>
              <w:spacing w:line="276" w:lineRule="auto"/>
              <w:ind w:right="-2"/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Индивидуальное домашнее задание:</w:t>
            </w:r>
          </w:p>
          <w:p w:rsidR="00F5718D" w:rsidRPr="00CF18E9" w:rsidRDefault="007C2C2E" w:rsidP="007C2C2E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Составьте двуязычный глоссарий к литературе по тематике научного исследования.</w:t>
            </w:r>
          </w:p>
        </w:tc>
        <w:tc>
          <w:tcPr>
            <w:tcW w:w="1405" w:type="pct"/>
          </w:tcPr>
          <w:p w:rsidR="00F5718D" w:rsidRPr="00CF18E9" w:rsidRDefault="007C2C2E" w:rsidP="007C2C2E">
            <w:pPr>
              <w:ind w:right="-2"/>
              <w:jc w:val="center"/>
              <w:rPr>
                <w:szCs w:val="24"/>
              </w:rPr>
            </w:pPr>
            <w:r w:rsidRPr="007C2C2E">
              <w:rPr>
                <w:szCs w:val="24"/>
              </w:rPr>
              <w:t>Модуль 2. Развитие навыков устной речи</w:t>
            </w:r>
          </w:p>
        </w:tc>
        <w:tc>
          <w:tcPr>
            <w:tcW w:w="1271" w:type="pct"/>
          </w:tcPr>
          <w:p w:rsidR="00F5718D" w:rsidRPr="00CF18E9" w:rsidRDefault="007C2C2E" w:rsidP="007C2C2E">
            <w:pPr>
              <w:ind w:right="-2"/>
              <w:jc w:val="center"/>
              <w:rPr>
                <w:szCs w:val="24"/>
              </w:rPr>
            </w:pPr>
            <w:r>
              <w:rPr>
                <w:szCs w:val="24"/>
              </w:rPr>
              <w:t>Проверка глоссария по прочитанной специальной литературе.</w:t>
            </w:r>
          </w:p>
        </w:tc>
      </w:tr>
    </w:tbl>
    <w:p w:rsidR="003A3EFA" w:rsidRDefault="003A3EFA" w:rsidP="008A02A3">
      <w:pPr>
        <w:ind w:firstLine="720"/>
        <w:jc w:val="center"/>
        <w:rPr>
          <w:b/>
          <w:szCs w:val="24"/>
        </w:rPr>
      </w:pPr>
    </w:p>
    <w:p w:rsidR="008A02A3" w:rsidRDefault="008A02A3" w:rsidP="000B0D57">
      <w:pPr>
        <w:numPr>
          <w:ilvl w:val="1"/>
          <w:numId w:val="38"/>
        </w:numPr>
        <w:jc w:val="center"/>
        <w:rPr>
          <w:b/>
          <w:szCs w:val="24"/>
        </w:rPr>
      </w:pPr>
      <w:r w:rsidRPr="00A2125B">
        <w:rPr>
          <w:b/>
          <w:szCs w:val="24"/>
        </w:rPr>
        <w:t>Перечень учебно-методического обеспечения для самостоятельной работы обучающихся</w:t>
      </w:r>
    </w:p>
    <w:p w:rsidR="00266922" w:rsidRDefault="00266922" w:rsidP="00F50A9D">
      <w:pPr>
        <w:pStyle w:val="20"/>
        <w:numPr>
          <w:ilvl w:val="0"/>
          <w:numId w:val="45"/>
        </w:numPr>
      </w:pPr>
      <w:r>
        <w:t xml:space="preserve">Дроздова Т.Ю., Берестова А.И., Маилова В.Г. </w:t>
      </w:r>
      <w:r>
        <w:rPr>
          <w:lang w:val="en-US"/>
        </w:rPr>
        <w:t>EnglishGrammar</w:t>
      </w:r>
      <w:r w:rsidRPr="00FE6B77">
        <w:t xml:space="preserve">. </w:t>
      </w:r>
      <w:r>
        <w:rPr>
          <w:lang w:val="en-US"/>
        </w:rPr>
        <w:t>ReferenceandPractice</w:t>
      </w:r>
      <w:r w:rsidRPr="00FE6B77">
        <w:t xml:space="preserve">: </w:t>
      </w:r>
      <w:r>
        <w:t>Учебноепособие</w:t>
      </w:r>
      <w:r w:rsidRPr="00FE6B77">
        <w:t xml:space="preserve">. </w:t>
      </w:r>
      <w:r>
        <w:t>– Издание одиннадцатое, исправленное. – СПб.: Антология, 2012. – 464 с.</w:t>
      </w:r>
      <w:r>
        <w:rPr>
          <w:lang w:val="en-US"/>
        </w:rPr>
        <w:t>ISBN</w:t>
      </w:r>
      <w:r>
        <w:t xml:space="preserve"> 978-5-94962-163-9 (</w:t>
      </w:r>
      <w:hyperlink r:id="rId7" w:history="1">
        <w:r w:rsidRPr="000E5555">
          <w:rPr>
            <w:rStyle w:val="ab"/>
            <w:lang w:val="en-US"/>
          </w:rPr>
          <w:t>http</w:t>
        </w:r>
        <w:r w:rsidRPr="000E5555">
          <w:rPr>
            <w:rStyle w:val="ab"/>
          </w:rPr>
          <w:t>://</w:t>
        </w:r>
        <w:r w:rsidRPr="000E5555">
          <w:rPr>
            <w:rStyle w:val="ab"/>
            <w:lang w:val="en-US"/>
          </w:rPr>
          <w:t>www</w:t>
        </w:r>
        <w:r w:rsidRPr="000E5555">
          <w:rPr>
            <w:rStyle w:val="ab"/>
          </w:rPr>
          <w:t>.</w:t>
        </w:r>
        <w:r w:rsidRPr="000E5555">
          <w:rPr>
            <w:rStyle w:val="ab"/>
            <w:lang w:val="en-US"/>
          </w:rPr>
          <w:t>biblioclub</w:t>
        </w:r>
        <w:r w:rsidRPr="000E5555">
          <w:rPr>
            <w:rStyle w:val="ab"/>
          </w:rPr>
          <w:t>.</w:t>
        </w:r>
        <w:r w:rsidRPr="000E5555">
          <w:rPr>
            <w:rStyle w:val="ab"/>
            <w:lang w:val="en-US"/>
          </w:rPr>
          <w:t>ru</w:t>
        </w:r>
        <w:r w:rsidRPr="000E5555">
          <w:rPr>
            <w:rStyle w:val="ab"/>
          </w:rPr>
          <w:t>/</w:t>
        </w:r>
        <w:r w:rsidRPr="000E5555">
          <w:rPr>
            <w:rStyle w:val="ab"/>
            <w:lang w:val="en-US"/>
          </w:rPr>
          <w:t>index</w:t>
        </w:r>
        <w:r w:rsidRPr="000E5555">
          <w:rPr>
            <w:rStyle w:val="ab"/>
          </w:rPr>
          <w:t>.</w:t>
        </w:r>
        <w:r w:rsidRPr="000E5555">
          <w:rPr>
            <w:rStyle w:val="ab"/>
            <w:lang w:val="en-US"/>
          </w:rPr>
          <w:t>php</w:t>
        </w:r>
        <w:r w:rsidRPr="000E5555">
          <w:rPr>
            <w:rStyle w:val="ab"/>
          </w:rPr>
          <w:t>?</w:t>
        </w:r>
        <w:r w:rsidRPr="000E5555">
          <w:rPr>
            <w:rStyle w:val="ab"/>
            <w:lang w:val="en-US"/>
          </w:rPr>
          <w:t>page</w:t>
        </w:r>
        <w:r w:rsidRPr="000E5555">
          <w:rPr>
            <w:rStyle w:val="ab"/>
          </w:rPr>
          <w:t>=</w:t>
        </w:r>
        <w:r w:rsidRPr="000E5555">
          <w:rPr>
            <w:rStyle w:val="ab"/>
            <w:lang w:val="en-US"/>
          </w:rPr>
          <w:t>book</w:t>
        </w:r>
        <w:r w:rsidRPr="000E5555">
          <w:rPr>
            <w:rStyle w:val="ab"/>
          </w:rPr>
          <w:t>_</w:t>
        </w:r>
        <w:r w:rsidRPr="000E5555">
          <w:rPr>
            <w:rStyle w:val="ab"/>
            <w:lang w:val="en-US"/>
          </w:rPr>
          <w:t>view</w:t>
        </w:r>
        <w:r w:rsidRPr="000E5555">
          <w:rPr>
            <w:rStyle w:val="ab"/>
          </w:rPr>
          <w:t>&amp;</w:t>
        </w:r>
        <w:r w:rsidRPr="000E5555">
          <w:rPr>
            <w:rStyle w:val="ab"/>
            <w:lang w:val="en-US"/>
          </w:rPr>
          <w:t>book</w:t>
        </w:r>
        <w:r w:rsidRPr="000E5555">
          <w:rPr>
            <w:rStyle w:val="ab"/>
          </w:rPr>
          <w:t>_</w:t>
        </w:r>
        <w:r w:rsidRPr="000E5555">
          <w:rPr>
            <w:rStyle w:val="ab"/>
            <w:lang w:val="en-US"/>
          </w:rPr>
          <w:t>id</w:t>
        </w:r>
        <w:r w:rsidRPr="000E5555">
          <w:rPr>
            <w:rStyle w:val="ab"/>
          </w:rPr>
          <w:t>=213154</w:t>
        </w:r>
      </w:hyperlink>
      <w:r>
        <w:t>)</w:t>
      </w:r>
    </w:p>
    <w:p w:rsidR="000B0D57" w:rsidRPr="00D201DB" w:rsidRDefault="00D201DB" w:rsidP="00F50A9D">
      <w:pPr>
        <w:pStyle w:val="20"/>
        <w:numPr>
          <w:ilvl w:val="0"/>
          <w:numId w:val="45"/>
        </w:numPr>
      </w:pPr>
      <w:r>
        <w:t>Слепович В.С.</w:t>
      </w:r>
      <w:r w:rsidR="007C2C2E">
        <w:t xml:space="preserve">Пособие по английскому академическому письму и говорению </w:t>
      </w:r>
      <w:r w:rsidRPr="00D201DB">
        <w:t xml:space="preserve">= </w:t>
      </w:r>
      <w:r>
        <w:rPr>
          <w:lang w:val="en-US"/>
        </w:rPr>
        <w:t>AcademicWritingandSpeakingCoursePack</w:t>
      </w:r>
      <w:r w:rsidR="007C2C2E" w:rsidRPr="00D201DB">
        <w:t xml:space="preserve"> / </w:t>
      </w:r>
      <w:r>
        <w:t>В</w:t>
      </w:r>
      <w:r w:rsidRPr="00D201DB">
        <w:t>.</w:t>
      </w:r>
      <w:r>
        <w:t>С</w:t>
      </w:r>
      <w:r w:rsidRPr="00D201DB">
        <w:t xml:space="preserve">. </w:t>
      </w:r>
      <w:r w:rsidR="007C2C2E">
        <w:t>Слепович</w:t>
      </w:r>
      <w:r w:rsidR="007C2C2E" w:rsidRPr="00D201DB">
        <w:t xml:space="preserve">, </w:t>
      </w:r>
      <w:r>
        <w:t>О</w:t>
      </w:r>
      <w:r w:rsidRPr="00D201DB">
        <w:t>.</w:t>
      </w:r>
      <w:r>
        <w:t>И</w:t>
      </w:r>
      <w:r w:rsidRPr="00D201DB">
        <w:t xml:space="preserve">. </w:t>
      </w:r>
      <w:r w:rsidR="007C2C2E">
        <w:t>Вашкевич</w:t>
      </w:r>
      <w:r w:rsidR="007C2C2E" w:rsidRPr="00D201DB">
        <w:t xml:space="preserve">, </w:t>
      </w:r>
      <w:r>
        <w:t>Г</w:t>
      </w:r>
      <w:r w:rsidRPr="00D201DB">
        <w:t>.</w:t>
      </w:r>
      <w:r>
        <w:t>К</w:t>
      </w:r>
      <w:r w:rsidRPr="00D201DB">
        <w:t xml:space="preserve">. </w:t>
      </w:r>
      <w:r w:rsidR="007C2C2E">
        <w:t>Мась</w:t>
      </w:r>
      <w:r w:rsidRPr="00D201DB">
        <w:t xml:space="preserve">; </w:t>
      </w:r>
      <w:r>
        <w:t>под</w:t>
      </w:r>
      <w:r w:rsidRPr="00D201DB">
        <w:t>.</w:t>
      </w:r>
      <w:r>
        <w:t>ред</w:t>
      </w:r>
      <w:r w:rsidRPr="00D201DB">
        <w:t>.</w:t>
      </w:r>
      <w:r>
        <w:t xml:space="preserve"> В</w:t>
      </w:r>
      <w:r w:rsidRPr="00D201DB">
        <w:t>.</w:t>
      </w:r>
      <w:r>
        <w:t>С</w:t>
      </w:r>
      <w:r w:rsidRPr="00D201DB">
        <w:t xml:space="preserve">. </w:t>
      </w:r>
      <w:r>
        <w:t xml:space="preserve">Слеповича. </w:t>
      </w:r>
      <w:r w:rsidR="007C2C2E" w:rsidRPr="00D201DB">
        <w:t xml:space="preserve">– </w:t>
      </w:r>
      <w:r>
        <w:t xml:space="preserve">Минск: </w:t>
      </w:r>
      <w:r w:rsidR="007C2C2E">
        <w:t>ТетраСистемс</w:t>
      </w:r>
      <w:r w:rsidR="007C2C2E" w:rsidRPr="00D201DB">
        <w:t>, 2012.</w:t>
      </w:r>
      <w:r>
        <w:t xml:space="preserve"> – 176 с. </w:t>
      </w:r>
      <w:r>
        <w:rPr>
          <w:lang w:val="en-US"/>
        </w:rPr>
        <w:t>ISBN</w:t>
      </w:r>
      <w:r w:rsidRPr="007B16F9">
        <w:t xml:space="preserve"> 978-</w:t>
      </w:r>
      <w:r>
        <w:t>985-536-341-6(</w:t>
      </w:r>
      <w:hyperlink r:id="rId8" w:history="1">
        <w:r>
          <w:rPr>
            <w:rStyle w:val="ab"/>
            <w:lang w:val="en-US"/>
          </w:rPr>
          <w:t>http</w:t>
        </w:r>
        <w:r>
          <w:rPr>
            <w:rStyle w:val="ab"/>
          </w:rPr>
          <w:t>://</w:t>
        </w:r>
        <w:r>
          <w:rPr>
            <w:rStyle w:val="ab"/>
            <w:lang w:val="en-US"/>
          </w:rPr>
          <w:t>www</w:t>
        </w:r>
        <w:r>
          <w:rPr>
            <w:rStyle w:val="ab"/>
          </w:rPr>
          <w:t>.</w:t>
        </w:r>
        <w:r>
          <w:rPr>
            <w:rStyle w:val="ab"/>
            <w:lang w:val="en-US"/>
          </w:rPr>
          <w:t>biblioclub</w:t>
        </w:r>
        <w:r>
          <w:rPr>
            <w:rStyle w:val="ab"/>
          </w:rPr>
          <w:t>.</w:t>
        </w:r>
        <w:r>
          <w:rPr>
            <w:rStyle w:val="ab"/>
            <w:lang w:val="en-US"/>
          </w:rPr>
          <w:t>ru</w:t>
        </w:r>
        <w:r>
          <w:rPr>
            <w:rStyle w:val="ab"/>
          </w:rPr>
          <w:t>/</w:t>
        </w:r>
      </w:hyperlink>
      <w:r>
        <w:rPr>
          <w:lang w:val="en-US"/>
        </w:rPr>
        <w:t>index</w:t>
      </w:r>
      <w:r w:rsidRPr="007B16F9">
        <w:t>.</w:t>
      </w:r>
      <w:r>
        <w:rPr>
          <w:lang w:val="en-US"/>
        </w:rPr>
        <w:t>php</w:t>
      </w:r>
      <w:r w:rsidRPr="007B16F9">
        <w:t>?</w:t>
      </w:r>
      <w:r>
        <w:rPr>
          <w:lang w:val="en-US"/>
        </w:rPr>
        <w:t>page</w:t>
      </w:r>
      <w:r w:rsidRPr="007B16F9">
        <w:t>=</w:t>
      </w:r>
      <w:r>
        <w:rPr>
          <w:lang w:val="en-US"/>
        </w:rPr>
        <w:t>book</w:t>
      </w:r>
      <w:r w:rsidRPr="007B16F9">
        <w:t>_</w:t>
      </w:r>
      <w:r>
        <w:rPr>
          <w:lang w:val="en-US"/>
        </w:rPr>
        <w:t>view</w:t>
      </w:r>
      <w:r w:rsidRPr="007B16F9">
        <w:t>&amp;</w:t>
      </w:r>
      <w:r>
        <w:rPr>
          <w:lang w:val="en-US"/>
        </w:rPr>
        <w:t>book</w:t>
      </w:r>
      <w:r w:rsidRPr="007B16F9">
        <w:t>_</w:t>
      </w:r>
      <w:r>
        <w:rPr>
          <w:lang w:val="en-US"/>
        </w:rPr>
        <w:t>id</w:t>
      </w:r>
      <w:r w:rsidRPr="007B16F9">
        <w:t>=</w:t>
      </w:r>
      <w:r>
        <w:t>111924)</w:t>
      </w:r>
    </w:p>
    <w:p w:rsidR="008A02A3" w:rsidRPr="00FE6B77" w:rsidRDefault="008A02A3" w:rsidP="008A02A3">
      <w:pPr>
        <w:ind w:firstLine="720"/>
        <w:jc w:val="center"/>
        <w:rPr>
          <w:b/>
          <w:szCs w:val="24"/>
        </w:rPr>
      </w:pPr>
    </w:p>
    <w:p w:rsidR="008A02A3" w:rsidRPr="00CF18E9" w:rsidRDefault="008A02A3" w:rsidP="008A02A3">
      <w:pPr>
        <w:ind w:firstLine="720"/>
        <w:jc w:val="center"/>
        <w:rPr>
          <w:b/>
          <w:szCs w:val="24"/>
        </w:rPr>
      </w:pPr>
      <w:r>
        <w:rPr>
          <w:b/>
          <w:szCs w:val="24"/>
        </w:rPr>
        <w:t>5</w:t>
      </w:r>
      <w:r w:rsidRPr="00CF18E9">
        <w:rPr>
          <w:b/>
          <w:szCs w:val="24"/>
        </w:rPr>
        <w:t xml:space="preserve">. Учебно-методическое </w:t>
      </w:r>
      <w:r w:rsidRPr="00CF18E9">
        <w:rPr>
          <w:b/>
          <w:szCs w:val="24"/>
        </w:rPr>
        <w:tab/>
        <w:t>обеспечение</w:t>
      </w:r>
      <w:r w:rsidRPr="00CF18E9">
        <w:rPr>
          <w:b/>
          <w:szCs w:val="24"/>
        </w:rPr>
        <w:tab/>
        <w:t xml:space="preserve"> дисциплины (модуля)</w:t>
      </w:r>
    </w:p>
    <w:p w:rsidR="008A02A3" w:rsidRDefault="008A02A3" w:rsidP="008A02A3">
      <w:pPr>
        <w:ind w:firstLine="720"/>
        <w:jc w:val="center"/>
        <w:rPr>
          <w:szCs w:val="24"/>
        </w:rPr>
      </w:pPr>
      <w:r w:rsidRPr="00CF18E9">
        <w:rPr>
          <w:szCs w:val="24"/>
        </w:rPr>
        <w:t xml:space="preserve">Таблица </w:t>
      </w:r>
      <w:r w:rsidR="00040F13">
        <w:rPr>
          <w:szCs w:val="24"/>
        </w:rPr>
        <w:t>4</w:t>
      </w:r>
      <w:r w:rsidRPr="00CF18E9">
        <w:rPr>
          <w:szCs w:val="24"/>
        </w:rPr>
        <w:t>. Основная литература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69"/>
        <w:gridCol w:w="10067"/>
      </w:tblGrid>
      <w:tr w:rsidR="00040F13" w:rsidRPr="00482047" w:rsidTr="00482047">
        <w:tc>
          <w:tcPr>
            <w:tcW w:w="0" w:type="auto"/>
          </w:tcPr>
          <w:p w:rsidR="00040F13" w:rsidRPr="00482047" w:rsidRDefault="00040F13" w:rsidP="00482047">
            <w:pPr>
              <w:jc w:val="center"/>
              <w:rPr>
                <w:szCs w:val="24"/>
              </w:rPr>
            </w:pPr>
            <w:r w:rsidRPr="00482047">
              <w:rPr>
                <w:szCs w:val="24"/>
              </w:rPr>
              <w:t>№п/п</w:t>
            </w:r>
          </w:p>
        </w:tc>
        <w:tc>
          <w:tcPr>
            <w:tcW w:w="0" w:type="auto"/>
          </w:tcPr>
          <w:p w:rsidR="00040F13" w:rsidRPr="00482047" w:rsidRDefault="00040F13" w:rsidP="00482047">
            <w:pPr>
              <w:ind w:right="-2"/>
              <w:jc w:val="center"/>
              <w:outlineLvl w:val="0"/>
              <w:rPr>
                <w:szCs w:val="24"/>
              </w:rPr>
            </w:pPr>
            <w:r w:rsidRPr="00482047">
              <w:rPr>
                <w:szCs w:val="24"/>
              </w:rPr>
              <w:t>Наименование, библиографическое описание</w:t>
            </w:r>
          </w:p>
          <w:p w:rsidR="00040F13" w:rsidRPr="00482047" w:rsidRDefault="00040F13" w:rsidP="00482047">
            <w:pPr>
              <w:jc w:val="center"/>
              <w:rPr>
                <w:szCs w:val="24"/>
              </w:rPr>
            </w:pPr>
          </w:p>
        </w:tc>
      </w:tr>
      <w:tr w:rsidR="007B16F9" w:rsidRPr="00482047" w:rsidTr="00482047">
        <w:tc>
          <w:tcPr>
            <w:tcW w:w="0" w:type="auto"/>
          </w:tcPr>
          <w:p w:rsidR="007B16F9" w:rsidRPr="00482047" w:rsidRDefault="007B16F9" w:rsidP="00482047">
            <w:pPr>
              <w:jc w:val="center"/>
              <w:rPr>
                <w:szCs w:val="24"/>
              </w:rPr>
            </w:pPr>
            <w:r w:rsidRPr="00482047">
              <w:rPr>
                <w:szCs w:val="24"/>
              </w:rPr>
              <w:t>1.</w:t>
            </w:r>
          </w:p>
        </w:tc>
        <w:tc>
          <w:tcPr>
            <w:tcW w:w="0" w:type="auto"/>
          </w:tcPr>
          <w:p w:rsidR="007B16F9" w:rsidRPr="00482047" w:rsidRDefault="00753F81" w:rsidP="00753F81">
            <w:pPr>
              <w:ind w:right="-2"/>
              <w:jc w:val="both"/>
              <w:outlineLvl w:val="0"/>
              <w:rPr>
                <w:szCs w:val="24"/>
              </w:rPr>
            </w:pPr>
            <w:r>
              <w:t xml:space="preserve">Дроздова Т.Ю., Маилова В.Г. </w:t>
            </w:r>
            <w:r>
              <w:rPr>
                <w:lang w:val="en-US"/>
              </w:rPr>
              <w:t>Student</w:t>
            </w:r>
            <w:r w:rsidRPr="00FE6B77">
              <w:t>’</w:t>
            </w:r>
            <w:r>
              <w:rPr>
                <w:lang w:val="en-US"/>
              </w:rPr>
              <w:t>sGrammar</w:t>
            </w:r>
            <w:r w:rsidRPr="00FE6B77">
              <w:t xml:space="preserve">. </w:t>
            </w:r>
            <w:r>
              <w:rPr>
                <w:lang w:val="en-US"/>
              </w:rPr>
              <w:t>Guide</w:t>
            </w:r>
            <w:r w:rsidRPr="00FE6B77">
              <w:t xml:space="preserve">: </w:t>
            </w:r>
            <w:r>
              <w:t>справочник по грамматике английского языка в таблицах: учебное пособие для студентов неязыковых вузов и учащихся школ и гимназий. – Издание второе, исправленное и дополненное. – СПб.: Антология, 2010. – 192 с.</w:t>
            </w:r>
            <w:r>
              <w:rPr>
                <w:szCs w:val="24"/>
                <w:lang w:val="en-US"/>
              </w:rPr>
              <w:t>ISBN</w:t>
            </w:r>
            <w:r>
              <w:t xml:space="preserve"> 978-5-94962-009-0 (</w:t>
            </w:r>
            <w:hyperlink r:id="rId9" w:history="1">
              <w:r>
                <w:rPr>
                  <w:rStyle w:val="ab"/>
                  <w:szCs w:val="24"/>
                  <w:lang w:val="en-US"/>
                </w:rPr>
                <w:t>http</w:t>
              </w:r>
              <w:r>
                <w:rPr>
                  <w:rStyle w:val="ab"/>
                  <w:szCs w:val="24"/>
                </w:rPr>
                <w:t>://</w:t>
              </w:r>
              <w:r>
                <w:rPr>
                  <w:rStyle w:val="ab"/>
                  <w:szCs w:val="24"/>
                  <w:lang w:val="en-US"/>
                </w:rPr>
                <w:t>www</w:t>
              </w:r>
              <w:r>
                <w:rPr>
                  <w:rStyle w:val="ab"/>
                  <w:szCs w:val="24"/>
                </w:rPr>
                <w:t>.</w:t>
              </w:r>
              <w:r>
                <w:rPr>
                  <w:rStyle w:val="ab"/>
                  <w:szCs w:val="24"/>
                  <w:lang w:val="en-US"/>
                </w:rPr>
                <w:t>biblioclub</w:t>
              </w:r>
              <w:r>
                <w:rPr>
                  <w:rStyle w:val="ab"/>
                  <w:szCs w:val="24"/>
                </w:rPr>
                <w:t>.</w:t>
              </w:r>
              <w:r>
                <w:rPr>
                  <w:rStyle w:val="ab"/>
                  <w:szCs w:val="24"/>
                  <w:lang w:val="en-US"/>
                </w:rPr>
                <w:t>ru</w:t>
              </w:r>
              <w:r>
                <w:rPr>
                  <w:rStyle w:val="ab"/>
                  <w:szCs w:val="24"/>
                </w:rPr>
                <w:t>/</w:t>
              </w:r>
            </w:hyperlink>
            <w:r>
              <w:rPr>
                <w:szCs w:val="24"/>
                <w:lang w:val="en-US"/>
              </w:rPr>
              <w:t>index</w:t>
            </w:r>
            <w:r w:rsidRPr="007B16F9">
              <w:rPr>
                <w:szCs w:val="24"/>
              </w:rPr>
              <w:t>.</w:t>
            </w:r>
            <w:r>
              <w:rPr>
                <w:szCs w:val="24"/>
                <w:lang w:val="en-US"/>
              </w:rPr>
              <w:t>php</w:t>
            </w:r>
            <w:r w:rsidRPr="007B16F9">
              <w:rPr>
                <w:szCs w:val="24"/>
              </w:rPr>
              <w:t>?</w:t>
            </w:r>
            <w:r>
              <w:rPr>
                <w:szCs w:val="24"/>
                <w:lang w:val="en-US"/>
              </w:rPr>
              <w:t>page</w:t>
            </w:r>
            <w:r w:rsidRPr="007B16F9">
              <w:rPr>
                <w:szCs w:val="24"/>
              </w:rPr>
              <w:t>=</w:t>
            </w:r>
            <w:r>
              <w:rPr>
                <w:szCs w:val="24"/>
                <w:lang w:val="en-US"/>
              </w:rPr>
              <w:t>book</w:t>
            </w:r>
            <w:r w:rsidRPr="007B16F9">
              <w:rPr>
                <w:szCs w:val="24"/>
              </w:rPr>
              <w:t>_</w:t>
            </w:r>
            <w:r>
              <w:rPr>
                <w:szCs w:val="24"/>
                <w:lang w:val="en-US"/>
              </w:rPr>
              <w:t>view</w:t>
            </w:r>
            <w:r w:rsidRPr="007B16F9">
              <w:rPr>
                <w:szCs w:val="24"/>
              </w:rPr>
              <w:t>&amp;</w:t>
            </w:r>
            <w:r>
              <w:rPr>
                <w:szCs w:val="24"/>
                <w:lang w:val="en-US"/>
              </w:rPr>
              <w:t>book</w:t>
            </w:r>
            <w:r w:rsidRPr="007B16F9">
              <w:rPr>
                <w:szCs w:val="24"/>
              </w:rPr>
              <w:t>_</w:t>
            </w:r>
            <w:r>
              <w:rPr>
                <w:szCs w:val="24"/>
                <w:lang w:val="en-US"/>
              </w:rPr>
              <w:t>id</w:t>
            </w:r>
            <w:r w:rsidRPr="007B16F9">
              <w:rPr>
                <w:szCs w:val="24"/>
              </w:rPr>
              <w:t>=</w:t>
            </w:r>
            <w:r>
              <w:rPr>
                <w:szCs w:val="24"/>
              </w:rPr>
              <w:t>)</w:t>
            </w:r>
          </w:p>
        </w:tc>
      </w:tr>
      <w:tr w:rsidR="00040F13" w:rsidRPr="00482047" w:rsidTr="00482047">
        <w:tc>
          <w:tcPr>
            <w:tcW w:w="0" w:type="auto"/>
          </w:tcPr>
          <w:p w:rsidR="00040F13" w:rsidRPr="00482047" w:rsidRDefault="000B6C51" w:rsidP="00482047">
            <w:pPr>
              <w:jc w:val="center"/>
              <w:rPr>
                <w:szCs w:val="24"/>
              </w:rPr>
            </w:pPr>
            <w:r w:rsidRPr="00482047">
              <w:rPr>
                <w:szCs w:val="24"/>
              </w:rPr>
              <w:t>2</w:t>
            </w:r>
            <w:r w:rsidR="00040F13" w:rsidRPr="00482047">
              <w:rPr>
                <w:szCs w:val="24"/>
              </w:rPr>
              <w:t>.</w:t>
            </w:r>
          </w:p>
        </w:tc>
        <w:tc>
          <w:tcPr>
            <w:tcW w:w="0" w:type="auto"/>
          </w:tcPr>
          <w:p w:rsidR="00040F13" w:rsidRPr="00482047" w:rsidRDefault="00B123D8" w:rsidP="00482047">
            <w:pPr>
              <w:jc w:val="both"/>
              <w:rPr>
                <w:szCs w:val="24"/>
              </w:rPr>
            </w:pPr>
            <w:r>
              <w:t>Губина Г.Г. Английский яз</w:t>
            </w:r>
            <w:r w:rsidR="000B6C51">
              <w:t>ык в магистратуре и аспирантуре</w:t>
            </w:r>
            <w:r w:rsidR="000B6C51" w:rsidRPr="000B6C51">
              <w:t xml:space="preserve"> = </w:t>
            </w:r>
            <w:r w:rsidR="000B6C51" w:rsidRPr="00482047">
              <w:rPr>
                <w:lang w:val="en-US"/>
              </w:rPr>
              <w:t>EnglishLanguageMaster</w:t>
            </w:r>
            <w:r w:rsidR="000B6C51" w:rsidRPr="000B6C51">
              <w:t>’</w:t>
            </w:r>
            <w:r w:rsidR="000B6C51" w:rsidRPr="00482047">
              <w:rPr>
                <w:lang w:val="en-US"/>
              </w:rPr>
              <w:t>sandPhD</w:t>
            </w:r>
            <w:r w:rsidR="000B6C51" w:rsidRPr="000B6C51">
              <w:t xml:space="preserve"> [</w:t>
            </w:r>
            <w:r w:rsidR="000B6C51">
              <w:t>Текст</w:t>
            </w:r>
            <w:r w:rsidR="000B6C51" w:rsidRPr="000B6C51">
              <w:t>]</w:t>
            </w:r>
            <w:r w:rsidR="000B6C51">
              <w:t xml:space="preserve">: учебное пособие. </w:t>
            </w:r>
            <w:r>
              <w:t>– Ярослав</w:t>
            </w:r>
            <w:r w:rsidR="000B6C51">
              <w:t>ль: Иэд-во ЯГПУ, 2010 – 128 с.</w:t>
            </w:r>
            <w:r w:rsidR="000B6C51" w:rsidRPr="00482047">
              <w:rPr>
                <w:szCs w:val="24"/>
              </w:rPr>
              <w:t>(</w:t>
            </w:r>
            <w:hyperlink r:id="rId10" w:history="1">
              <w:r w:rsidR="000B6C51" w:rsidRPr="00482047">
                <w:rPr>
                  <w:rStyle w:val="ab"/>
                  <w:szCs w:val="24"/>
                  <w:lang w:val="en-US"/>
                </w:rPr>
                <w:t>http</w:t>
              </w:r>
              <w:r w:rsidR="000B6C51" w:rsidRPr="00482047">
                <w:rPr>
                  <w:rStyle w:val="ab"/>
                  <w:szCs w:val="24"/>
                </w:rPr>
                <w:t>://</w:t>
              </w:r>
              <w:r w:rsidR="000B6C51" w:rsidRPr="00482047">
                <w:rPr>
                  <w:rStyle w:val="ab"/>
                  <w:szCs w:val="24"/>
                  <w:lang w:val="en-US"/>
                </w:rPr>
                <w:t>www</w:t>
              </w:r>
              <w:r w:rsidR="000B6C51" w:rsidRPr="00482047">
                <w:rPr>
                  <w:rStyle w:val="ab"/>
                  <w:szCs w:val="24"/>
                </w:rPr>
                <w:t>.</w:t>
              </w:r>
              <w:r w:rsidR="000B6C51" w:rsidRPr="00482047">
                <w:rPr>
                  <w:rStyle w:val="ab"/>
                  <w:szCs w:val="24"/>
                  <w:lang w:val="en-US"/>
                </w:rPr>
                <w:t>biblioclub</w:t>
              </w:r>
              <w:r w:rsidR="000B6C51" w:rsidRPr="00482047">
                <w:rPr>
                  <w:rStyle w:val="ab"/>
                  <w:szCs w:val="24"/>
                </w:rPr>
                <w:t>.</w:t>
              </w:r>
              <w:r w:rsidR="000B6C51" w:rsidRPr="00482047">
                <w:rPr>
                  <w:rStyle w:val="ab"/>
                  <w:szCs w:val="24"/>
                  <w:lang w:val="en-US"/>
                </w:rPr>
                <w:t>ru</w:t>
              </w:r>
              <w:r w:rsidR="000B6C51" w:rsidRPr="00482047">
                <w:rPr>
                  <w:rStyle w:val="ab"/>
                  <w:szCs w:val="24"/>
                </w:rPr>
                <w:t>/</w:t>
              </w:r>
            </w:hyperlink>
            <w:r w:rsidR="000B6C51" w:rsidRPr="00482047">
              <w:rPr>
                <w:szCs w:val="24"/>
                <w:lang w:val="en-US"/>
              </w:rPr>
              <w:t>index</w:t>
            </w:r>
            <w:r w:rsidR="000B6C51" w:rsidRPr="00482047">
              <w:rPr>
                <w:szCs w:val="24"/>
              </w:rPr>
              <w:t>.</w:t>
            </w:r>
            <w:r w:rsidR="000B6C51" w:rsidRPr="00482047">
              <w:rPr>
                <w:szCs w:val="24"/>
                <w:lang w:val="en-US"/>
              </w:rPr>
              <w:t>php</w:t>
            </w:r>
            <w:r w:rsidR="000B6C51" w:rsidRPr="00482047">
              <w:rPr>
                <w:szCs w:val="24"/>
              </w:rPr>
              <w:t>?</w:t>
            </w:r>
            <w:r w:rsidR="000B6C51" w:rsidRPr="00482047">
              <w:rPr>
                <w:szCs w:val="24"/>
                <w:lang w:val="en-US"/>
              </w:rPr>
              <w:t>page</w:t>
            </w:r>
            <w:r w:rsidR="000B6C51" w:rsidRPr="00482047">
              <w:rPr>
                <w:szCs w:val="24"/>
              </w:rPr>
              <w:t>=</w:t>
            </w:r>
            <w:r w:rsidR="000B6C51" w:rsidRPr="00482047">
              <w:rPr>
                <w:szCs w:val="24"/>
                <w:lang w:val="en-US"/>
              </w:rPr>
              <w:t>book</w:t>
            </w:r>
            <w:r w:rsidR="000B6C51" w:rsidRPr="00482047">
              <w:rPr>
                <w:szCs w:val="24"/>
              </w:rPr>
              <w:t>_</w:t>
            </w:r>
            <w:r w:rsidR="000B6C51" w:rsidRPr="00482047">
              <w:rPr>
                <w:szCs w:val="24"/>
                <w:lang w:val="en-US"/>
              </w:rPr>
              <w:t>view</w:t>
            </w:r>
            <w:r w:rsidR="000B6C51" w:rsidRPr="00482047">
              <w:rPr>
                <w:szCs w:val="24"/>
              </w:rPr>
              <w:t>&amp;</w:t>
            </w:r>
            <w:r w:rsidR="000B6C51" w:rsidRPr="00482047">
              <w:rPr>
                <w:szCs w:val="24"/>
                <w:lang w:val="en-US"/>
              </w:rPr>
              <w:t>book</w:t>
            </w:r>
            <w:r w:rsidR="000B6C51" w:rsidRPr="00482047">
              <w:rPr>
                <w:szCs w:val="24"/>
              </w:rPr>
              <w:t>_</w:t>
            </w:r>
            <w:r w:rsidR="000B6C51" w:rsidRPr="00482047">
              <w:rPr>
                <w:szCs w:val="24"/>
                <w:lang w:val="en-US"/>
              </w:rPr>
              <w:t>id</w:t>
            </w:r>
            <w:r w:rsidR="000B6C51" w:rsidRPr="00482047">
              <w:rPr>
                <w:szCs w:val="24"/>
              </w:rPr>
              <w:t>=135306)</w:t>
            </w:r>
          </w:p>
        </w:tc>
      </w:tr>
    </w:tbl>
    <w:p w:rsidR="00040F13" w:rsidRPr="000B6C51" w:rsidRDefault="00040F13" w:rsidP="008A02A3">
      <w:pPr>
        <w:ind w:firstLine="720"/>
        <w:jc w:val="center"/>
        <w:rPr>
          <w:szCs w:val="24"/>
        </w:rPr>
      </w:pPr>
    </w:p>
    <w:p w:rsidR="008A02A3" w:rsidRPr="00CF18E9" w:rsidRDefault="008A02A3" w:rsidP="008A02A3">
      <w:pPr>
        <w:ind w:right="-2" w:firstLine="720"/>
        <w:jc w:val="center"/>
        <w:outlineLvl w:val="0"/>
        <w:rPr>
          <w:szCs w:val="24"/>
        </w:rPr>
      </w:pPr>
      <w:r w:rsidRPr="00CF18E9">
        <w:rPr>
          <w:szCs w:val="24"/>
        </w:rPr>
        <w:t xml:space="preserve">Таблица </w:t>
      </w:r>
      <w:r w:rsidR="00040F13">
        <w:rPr>
          <w:szCs w:val="24"/>
        </w:rPr>
        <w:t>5</w:t>
      </w:r>
      <w:r w:rsidRPr="00CF18E9">
        <w:rPr>
          <w:szCs w:val="24"/>
        </w:rPr>
        <w:t>. Дополнительная литература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10008"/>
      </w:tblGrid>
      <w:tr w:rsidR="008A02A3" w:rsidRPr="00CF18E9" w:rsidTr="00AB662F">
        <w:trPr>
          <w:trHeight w:val="489"/>
        </w:trPr>
        <w:tc>
          <w:tcPr>
            <w:tcW w:w="382" w:type="pct"/>
          </w:tcPr>
          <w:p w:rsidR="008A02A3" w:rsidRPr="00CF18E9" w:rsidRDefault="008A02A3" w:rsidP="00662ABD">
            <w:pPr>
              <w:ind w:right="-2"/>
              <w:jc w:val="center"/>
              <w:outlineLvl w:val="0"/>
              <w:rPr>
                <w:color w:val="000000"/>
                <w:szCs w:val="24"/>
              </w:rPr>
            </w:pPr>
            <w:r w:rsidRPr="00CF18E9">
              <w:rPr>
                <w:color w:val="000000"/>
                <w:szCs w:val="24"/>
              </w:rPr>
              <w:t>№ п/п</w:t>
            </w:r>
          </w:p>
        </w:tc>
        <w:tc>
          <w:tcPr>
            <w:tcW w:w="4618" w:type="pct"/>
          </w:tcPr>
          <w:p w:rsidR="008A02A3" w:rsidRPr="00CF18E9" w:rsidRDefault="008A02A3" w:rsidP="00662ABD">
            <w:pPr>
              <w:ind w:right="-2"/>
              <w:jc w:val="center"/>
              <w:outlineLvl w:val="0"/>
              <w:rPr>
                <w:color w:val="000000"/>
                <w:szCs w:val="24"/>
              </w:rPr>
            </w:pPr>
            <w:r w:rsidRPr="00CF18E9">
              <w:rPr>
                <w:color w:val="000000"/>
                <w:szCs w:val="24"/>
              </w:rPr>
              <w:t>Наименование, библиографическое описание</w:t>
            </w:r>
          </w:p>
        </w:tc>
      </w:tr>
      <w:tr w:rsidR="008A02A3" w:rsidRPr="00CF18E9" w:rsidTr="00AB662F">
        <w:trPr>
          <w:trHeight w:val="195"/>
        </w:trPr>
        <w:tc>
          <w:tcPr>
            <w:tcW w:w="382" w:type="pct"/>
          </w:tcPr>
          <w:p w:rsidR="008A02A3" w:rsidRPr="00CF18E9" w:rsidRDefault="008A02A3" w:rsidP="00662ABD">
            <w:pPr>
              <w:numPr>
                <w:ilvl w:val="0"/>
                <w:numId w:val="2"/>
              </w:numPr>
              <w:ind w:right="-2"/>
              <w:outlineLvl w:val="0"/>
              <w:rPr>
                <w:szCs w:val="24"/>
              </w:rPr>
            </w:pPr>
          </w:p>
        </w:tc>
        <w:tc>
          <w:tcPr>
            <w:tcW w:w="4618" w:type="pct"/>
          </w:tcPr>
          <w:p w:rsidR="008A02A3" w:rsidRPr="00753F81" w:rsidRDefault="00753F81" w:rsidP="000E18DE">
            <w:pPr>
              <w:pStyle w:val="20"/>
              <w:numPr>
                <w:ilvl w:val="0"/>
                <w:numId w:val="45"/>
              </w:numPr>
            </w:pPr>
            <w:r>
              <w:t>Клочкова О.Ф. Практическое пособие по переводу научно-технической литературы. М.: НИЯУ МИФИ, 2011. – 128 с. (</w:t>
            </w:r>
            <w:hyperlink r:id="rId11" w:history="1">
              <w:r>
                <w:rPr>
                  <w:rStyle w:val="ab"/>
                  <w:lang w:val="en-US"/>
                </w:rPr>
                <w:t>http</w:t>
              </w:r>
              <w:r>
                <w:rPr>
                  <w:rStyle w:val="ab"/>
                </w:rPr>
                <w:t>://</w:t>
              </w:r>
              <w:r>
                <w:rPr>
                  <w:rStyle w:val="ab"/>
                  <w:lang w:val="en-US"/>
                </w:rPr>
                <w:t>www</w:t>
              </w:r>
              <w:r>
                <w:rPr>
                  <w:rStyle w:val="ab"/>
                </w:rPr>
                <w:t>.</w:t>
              </w:r>
              <w:r>
                <w:rPr>
                  <w:rStyle w:val="ab"/>
                  <w:lang w:val="en-US"/>
                </w:rPr>
                <w:t>biblioclub</w:t>
              </w:r>
              <w:r>
                <w:rPr>
                  <w:rStyle w:val="ab"/>
                </w:rPr>
                <w:t>.</w:t>
              </w:r>
              <w:r>
                <w:rPr>
                  <w:rStyle w:val="ab"/>
                  <w:lang w:val="en-US"/>
                </w:rPr>
                <w:t>ru</w:t>
              </w:r>
              <w:r>
                <w:rPr>
                  <w:rStyle w:val="ab"/>
                </w:rPr>
                <w:t>/</w:t>
              </w:r>
            </w:hyperlink>
            <w:r>
              <w:rPr>
                <w:lang w:val="en-US"/>
              </w:rPr>
              <w:t>index</w:t>
            </w:r>
            <w:r w:rsidRPr="007B16F9">
              <w:t>.</w:t>
            </w:r>
            <w:r>
              <w:rPr>
                <w:lang w:val="en-US"/>
              </w:rPr>
              <w:t>php</w:t>
            </w:r>
            <w:r w:rsidRPr="007B16F9">
              <w:t>?</w:t>
            </w:r>
            <w:r>
              <w:rPr>
                <w:lang w:val="en-US"/>
              </w:rPr>
              <w:t>page</w:t>
            </w:r>
            <w:r w:rsidRPr="007B16F9">
              <w:t>=</w:t>
            </w:r>
            <w:r>
              <w:rPr>
                <w:lang w:val="en-US"/>
              </w:rPr>
              <w:t>book</w:t>
            </w:r>
            <w:r w:rsidRPr="007B16F9">
              <w:t>_</w:t>
            </w:r>
            <w:r>
              <w:rPr>
                <w:lang w:val="en-US"/>
              </w:rPr>
              <w:t>view</w:t>
            </w:r>
            <w:r w:rsidRPr="007B16F9">
              <w:t>&amp;</w:t>
            </w:r>
            <w:r>
              <w:rPr>
                <w:lang w:val="en-US"/>
              </w:rPr>
              <w:t>book</w:t>
            </w:r>
            <w:r w:rsidRPr="007B16F9">
              <w:t>_</w:t>
            </w:r>
            <w:r>
              <w:rPr>
                <w:lang w:val="en-US"/>
              </w:rPr>
              <w:t>id</w:t>
            </w:r>
            <w:r>
              <w:t>=232432)</w:t>
            </w:r>
          </w:p>
        </w:tc>
      </w:tr>
      <w:tr w:rsidR="008A02A3" w:rsidRPr="00CF18E9" w:rsidTr="00AB662F">
        <w:trPr>
          <w:trHeight w:val="165"/>
        </w:trPr>
        <w:tc>
          <w:tcPr>
            <w:tcW w:w="382" w:type="pct"/>
          </w:tcPr>
          <w:p w:rsidR="008A02A3" w:rsidRPr="00CF18E9" w:rsidRDefault="008A02A3" w:rsidP="00662ABD">
            <w:pPr>
              <w:numPr>
                <w:ilvl w:val="0"/>
                <w:numId w:val="2"/>
              </w:numPr>
              <w:ind w:right="-2"/>
              <w:outlineLvl w:val="0"/>
              <w:rPr>
                <w:szCs w:val="24"/>
              </w:rPr>
            </w:pPr>
          </w:p>
        </w:tc>
        <w:tc>
          <w:tcPr>
            <w:tcW w:w="4618" w:type="pct"/>
          </w:tcPr>
          <w:p w:rsidR="008A02A3" w:rsidRPr="00CF18E9" w:rsidRDefault="00F50A9D" w:rsidP="00D643D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СафроненкоО</w:t>
            </w:r>
            <w:r w:rsidRPr="000B6C51">
              <w:rPr>
                <w:szCs w:val="24"/>
              </w:rPr>
              <w:t>.</w:t>
            </w:r>
            <w:r>
              <w:rPr>
                <w:szCs w:val="24"/>
              </w:rPr>
              <w:t>И</w:t>
            </w:r>
            <w:r w:rsidRPr="000B6C51">
              <w:rPr>
                <w:szCs w:val="24"/>
              </w:rPr>
              <w:t xml:space="preserve">., </w:t>
            </w:r>
            <w:r>
              <w:rPr>
                <w:szCs w:val="24"/>
              </w:rPr>
              <w:t>ДеревянкинаН</w:t>
            </w:r>
            <w:r w:rsidRPr="000B6C51">
              <w:rPr>
                <w:szCs w:val="24"/>
              </w:rPr>
              <w:t>.</w:t>
            </w:r>
            <w:r>
              <w:rPr>
                <w:szCs w:val="24"/>
              </w:rPr>
              <w:t>П</w:t>
            </w:r>
            <w:r w:rsidRPr="000B6C51">
              <w:rPr>
                <w:szCs w:val="24"/>
              </w:rPr>
              <w:t xml:space="preserve">. </w:t>
            </w:r>
            <w:r>
              <w:rPr>
                <w:szCs w:val="24"/>
                <w:lang w:val="en-US"/>
              </w:rPr>
              <w:t>LearntheEnglishofScience</w:t>
            </w:r>
            <w:r w:rsidRPr="000B6C51">
              <w:rPr>
                <w:szCs w:val="24"/>
              </w:rPr>
              <w:t xml:space="preserve">: </w:t>
            </w:r>
            <w:r>
              <w:rPr>
                <w:szCs w:val="24"/>
              </w:rPr>
              <w:t>учебник</w:t>
            </w:r>
            <w:r w:rsidRPr="000B6C51">
              <w:rPr>
                <w:szCs w:val="24"/>
              </w:rPr>
              <w:t xml:space="preserve"> / </w:t>
            </w:r>
            <w:r>
              <w:rPr>
                <w:szCs w:val="24"/>
              </w:rPr>
              <w:t xml:space="preserve">О.И. Сафроненко, Н.П. </w:t>
            </w:r>
            <w:r>
              <w:rPr>
                <w:szCs w:val="24"/>
              </w:rPr>
              <w:lastRenderedPageBreak/>
              <w:t xml:space="preserve">Деревянкина. – Ростов н/Д: Изд-во ЮФУ, 2009. – 144 с. - </w:t>
            </w:r>
            <w:r>
              <w:rPr>
                <w:szCs w:val="24"/>
                <w:lang w:val="en-US"/>
              </w:rPr>
              <w:t>ISBN</w:t>
            </w:r>
            <w:r w:rsidRPr="007B16F9">
              <w:rPr>
                <w:szCs w:val="24"/>
              </w:rPr>
              <w:t xml:space="preserve"> 978-5-</w:t>
            </w:r>
            <w:r>
              <w:rPr>
                <w:szCs w:val="24"/>
              </w:rPr>
              <w:t>9275-0572-2(</w:t>
            </w:r>
            <w:hyperlink r:id="rId12" w:history="1">
              <w:r>
                <w:rPr>
                  <w:rStyle w:val="ab"/>
                  <w:szCs w:val="24"/>
                  <w:lang w:val="en-US"/>
                </w:rPr>
                <w:t>http</w:t>
              </w:r>
              <w:r>
                <w:rPr>
                  <w:rStyle w:val="ab"/>
                  <w:szCs w:val="24"/>
                </w:rPr>
                <w:t>://</w:t>
              </w:r>
              <w:r>
                <w:rPr>
                  <w:rStyle w:val="ab"/>
                  <w:szCs w:val="24"/>
                  <w:lang w:val="en-US"/>
                </w:rPr>
                <w:t>www</w:t>
              </w:r>
              <w:r>
                <w:rPr>
                  <w:rStyle w:val="ab"/>
                  <w:szCs w:val="24"/>
                </w:rPr>
                <w:t>.</w:t>
              </w:r>
              <w:r>
                <w:rPr>
                  <w:rStyle w:val="ab"/>
                  <w:szCs w:val="24"/>
                  <w:lang w:val="en-US"/>
                </w:rPr>
                <w:t>biblioclub</w:t>
              </w:r>
              <w:r>
                <w:rPr>
                  <w:rStyle w:val="ab"/>
                  <w:szCs w:val="24"/>
                </w:rPr>
                <w:t>.</w:t>
              </w:r>
              <w:r>
                <w:rPr>
                  <w:rStyle w:val="ab"/>
                  <w:szCs w:val="24"/>
                  <w:lang w:val="en-US"/>
                </w:rPr>
                <w:t>ru</w:t>
              </w:r>
              <w:r>
                <w:rPr>
                  <w:rStyle w:val="ab"/>
                  <w:szCs w:val="24"/>
                </w:rPr>
                <w:t>/</w:t>
              </w:r>
            </w:hyperlink>
            <w:r>
              <w:rPr>
                <w:szCs w:val="24"/>
                <w:lang w:val="en-US"/>
              </w:rPr>
              <w:t>index</w:t>
            </w:r>
            <w:r w:rsidRPr="007B16F9">
              <w:rPr>
                <w:szCs w:val="24"/>
              </w:rPr>
              <w:t>.</w:t>
            </w:r>
            <w:r>
              <w:rPr>
                <w:szCs w:val="24"/>
                <w:lang w:val="en-US"/>
              </w:rPr>
              <w:t>php</w:t>
            </w:r>
            <w:r w:rsidRPr="007B16F9">
              <w:rPr>
                <w:szCs w:val="24"/>
              </w:rPr>
              <w:t>?</w:t>
            </w:r>
            <w:r>
              <w:rPr>
                <w:szCs w:val="24"/>
                <w:lang w:val="en-US"/>
              </w:rPr>
              <w:t>page</w:t>
            </w:r>
            <w:r w:rsidRPr="007B16F9">
              <w:rPr>
                <w:szCs w:val="24"/>
              </w:rPr>
              <w:t>=</w:t>
            </w:r>
            <w:r>
              <w:rPr>
                <w:szCs w:val="24"/>
                <w:lang w:val="en-US"/>
              </w:rPr>
              <w:t>book</w:t>
            </w:r>
            <w:r w:rsidRPr="007B16F9">
              <w:rPr>
                <w:szCs w:val="24"/>
              </w:rPr>
              <w:t>_</w:t>
            </w:r>
            <w:r>
              <w:rPr>
                <w:szCs w:val="24"/>
                <w:lang w:val="en-US"/>
              </w:rPr>
              <w:t>view</w:t>
            </w:r>
            <w:r w:rsidRPr="007B16F9">
              <w:rPr>
                <w:szCs w:val="24"/>
              </w:rPr>
              <w:t>&amp;</w:t>
            </w:r>
            <w:r>
              <w:rPr>
                <w:szCs w:val="24"/>
                <w:lang w:val="en-US"/>
              </w:rPr>
              <w:t>book</w:t>
            </w:r>
            <w:r w:rsidRPr="007B16F9">
              <w:rPr>
                <w:szCs w:val="24"/>
              </w:rPr>
              <w:t>_</w:t>
            </w:r>
            <w:r>
              <w:rPr>
                <w:szCs w:val="24"/>
                <w:lang w:val="en-US"/>
              </w:rPr>
              <w:t>id</w:t>
            </w:r>
            <w:r w:rsidRPr="007B16F9">
              <w:rPr>
                <w:szCs w:val="24"/>
              </w:rPr>
              <w:t>=</w:t>
            </w:r>
            <w:r>
              <w:rPr>
                <w:szCs w:val="24"/>
              </w:rPr>
              <w:t>240945)</w:t>
            </w:r>
          </w:p>
        </w:tc>
      </w:tr>
    </w:tbl>
    <w:p w:rsidR="00F2325A" w:rsidRPr="00AF2583" w:rsidRDefault="00F2325A" w:rsidP="00F2325A">
      <w:pPr>
        <w:ind w:right="-2" w:firstLine="720"/>
        <w:jc w:val="center"/>
        <w:outlineLvl w:val="0"/>
        <w:rPr>
          <w:szCs w:val="24"/>
        </w:rPr>
      </w:pPr>
    </w:p>
    <w:p w:rsidR="008A02A3" w:rsidRPr="00F2325A" w:rsidRDefault="00040F13" w:rsidP="00F2325A">
      <w:pPr>
        <w:ind w:right="-2" w:firstLine="720"/>
        <w:jc w:val="center"/>
        <w:outlineLvl w:val="0"/>
        <w:rPr>
          <w:szCs w:val="24"/>
        </w:rPr>
      </w:pPr>
      <w:r w:rsidRPr="00747BAC">
        <w:rPr>
          <w:szCs w:val="24"/>
        </w:rPr>
        <w:t>Таблица</w:t>
      </w:r>
      <w:r>
        <w:rPr>
          <w:szCs w:val="24"/>
        </w:rPr>
        <w:t>6</w:t>
      </w:r>
      <w:r w:rsidRPr="00A135AB">
        <w:rPr>
          <w:szCs w:val="24"/>
        </w:rPr>
        <w:t xml:space="preserve">. </w:t>
      </w:r>
      <w:r>
        <w:rPr>
          <w:szCs w:val="24"/>
        </w:rPr>
        <w:t>Ресурсы информационно-телекоммуникационной сети «Интернет»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10188"/>
      </w:tblGrid>
      <w:tr w:rsidR="008A02A3" w:rsidRPr="00CF18E9" w:rsidTr="00AB662F">
        <w:trPr>
          <w:trHeight w:val="61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CF18E9" w:rsidRDefault="008A02A3" w:rsidP="00662ABD">
            <w:pPr>
              <w:ind w:right="-2"/>
              <w:outlineLvl w:val="0"/>
              <w:rPr>
                <w:szCs w:val="24"/>
              </w:rPr>
            </w:pPr>
            <w:r w:rsidRPr="00CF18E9">
              <w:rPr>
                <w:szCs w:val="24"/>
              </w:rPr>
              <w:t>№ п/п</w:t>
            </w:r>
          </w:p>
          <w:p w:rsidR="008A02A3" w:rsidRPr="00CF18E9" w:rsidRDefault="008A02A3" w:rsidP="00662ABD">
            <w:pPr>
              <w:ind w:right="-2"/>
              <w:outlineLvl w:val="0"/>
              <w:rPr>
                <w:b/>
                <w:szCs w:val="24"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CF18E9" w:rsidRDefault="008A02A3" w:rsidP="00662ABD">
            <w:pPr>
              <w:ind w:right="-2"/>
              <w:jc w:val="center"/>
              <w:outlineLvl w:val="0"/>
              <w:rPr>
                <w:szCs w:val="24"/>
              </w:rPr>
            </w:pPr>
            <w:r w:rsidRPr="00CF18E9">
              <w:rPr>
                <w:szCs w:val="24"/>
              </w:rPr>
              <w:t>Название (адрес) ресурса</w:t>
            </w:r>
          </w:p>
          <w:p w:rsidR="008A02A3" w:rsidRPr="00CF18E9" w:rsidRDefault="008A02A3" w:rsidP="00662ABD">
            <w:pPr>
              <w:ind w:right="-2"/>
              <w:jc w:val="both"/>
              <w:outlineLvl w:val="0"/>
              <w:rPr>
                <w:b/>
                <w:szCs w:val="24"/>
              </w:rPr>
            </w:pPr>
          </w:p>
        </w:tc>
      </w:tr>
      <w:tr w:rsidR="008A02A3" w:rsidRPr="0068069C" w:rsidTr="00537A6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CF18E9" w:rsidRDefault="008A02A3" w:rsidP="00662ABD">
            <w:pPr>
              <w:numPr>
                <w:ilvl w:val="0"/>
                <w:numId w:val="15"/>
              </w:numPr>
              <w:ind w:right="-2" w:hanging="578"/>
              <w:outlineLvl w:val="0"/>
              <w:rPr>
                <w:szCs w:val="24"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68069C" w:rsidRDefault="00CD4577" w:rsidP="00662ABD">
            <w:pPr>
              <w:tabs>
                <w:tab w:val="left" w:pos="360"/>
              </w:tabs>
              <w:suppressAutoHyphens/>
              <w:ind w:left="360"/>
              <w:jc w:val="both"/>
              <w:rPr>
                <w:szCs w:val="24"/>
              </w:rPr>
            </w:pPr>
            <w:hyperlink r:id="rId13" w:history="1">
              <w:r w:rsidR="0068069C">
                <w:rPr>
                  <w:rStyle w:val="ab"/>
                  <w:lang w:val="en-US"/>
                </w:rPr>
                <w:t>http</w:t>
              </w:r>
              <w:r w:rsidR="0068069C" w:rsidRPr="0068069C">
                <w:rPr>
                  <w:rStyle w:val="ab"/>
                </w:rPr>
                <w:t>://</w:t>
              </w:r>
              <w:r w:rsidR="0068069C">
                <w:rPr>
                  <w:rStyle w:val="ab"/>
                  <w:lang w:val="en-US"/>
                </w:rPr>
                <w:t>www</w:t>
              </w:r>
              <w:r w:rsidR="0068069C" w:rsidRPr="0068069C">
                <w:rPr>
                  <w:rStyle w:val="ab"/>
                </w:rPr>
                <w:t>.</w:t>
              </w:r>
              <w:r w:rsidR="0068069C">
                <w:rPr>
                  <w:rStyle w:val="ab"/>
                  <w:lang w:val="en-US"/>
                </w:rPr>
                <w:t>bbc</w:t>
              </w:r>
              <w:r w:rsidR="0068069C" w:rsidRPr="0068069C">
                <w:rPr>
                  <w:rStyle w:val="ab"/>
                </w:rPr>
                <w:t>.</w:t>
              </w:r>
              <w:r w:rsidR="0068069C">
                <w:rPr>
                  <w:rStyle w:val="ab"/>
                  <w:lang w:val="en-US"/>
                </w:rPr>
                <w:t>co</w:t>
              </w:r>
              <w:r w:rsidR="0068069C" w:rsidRPr="0068069C">
                <w:rPr>
                  <w:rStyle w:val="ab"/>
                </w:rPr>
                <w:t>.</w:t>
              </w:r>
              <w:r w:rsidR="0068069C">
                <w:rPr>
                  <w:rStyle w:val="ab"/>
                  <w:lang w:val="en-US"/>
                </w:rPr>
                <w:t>uk</w:t>
              </w:r>
              <w:r w:rsidR="0068069C" w:rsidRPr="0068069C">
                <w:rPr>
                  <w:rStyle w:val="ab"/>
                </w:rPr>
                <w:t>/</w:t>
              </w:r>
            </w:hyperlink>
          </w:p>
        </w:tc>
      </w:tr>
      <w:tr w:rsidR="008A02A3" w:rsidRPr="00CF18E9" w:rsidTr="00537A6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68069C" w:rsidRDefault="008A02A3" w:rsidP="00662ABD">
            <w:pPr>
              <w:numPr>
                <w:ilvl w:val="0"/>
                <w:numId w:val="15"/>
              </w:numPr>
              <w:ind w:right="-2" w:hanging="578"/>
              <w:outlineLvl w:val="0"/>
              <w:rPr>
                <w:szCs w:val="24"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CF18E9" w:rsidRDefault="00CD4577" w:rsidP="00662ABD">
            <w:pPr>
              <w:tabs>
                <w:tab w:val="left" w:pos="360"/>
              </w:tabs>
              <w:suppressAutoHyphens/>
              <w:ind w:left="360"/>
              <w:jc w:val="both"/>
              <w:rPr>
                <w:szCs w:val="24"/>
                <w:lang w:val="en-US"/>
              </w:rPr>
            </w:pPr>
            <w:hyperlink r:id="rId14" w:history="1">
              <w:r w:rsidR="0068069C">
                <w:rPr>
                  <w:rStyle w:val="ab"/>
                  <w:lang w:val="en-US"/>
                </w:rPr>
                <w:t>http://www.biblioclub.ru/</w:t>
              </w:r>
            </w:hyperlink>
          </w:p>
        </w:tc>
      </w:tr>
      <w:tr w:rsidR="008A02A3" w:rsidRPr="00CF18E9" w:rsidTr="00537A6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CF18E9" w:rsidRDefault="008A02A3" w:rsidP="00662ABD">
            <w:pPr>
              <w:numPr>
                <w:ilvl w:val="0"/>
                <w:numId w:val="15"/>
              </w:numPr>
              <w:ind w:right="-2" w:hanging="578"/>
              <w:outlineLvl w:val="0"/>
              <w:rPr>
                <w:szCs w:val="24"/>
                <w:lang w:val="en-US"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CF18E9" w:rsidRDefault="00CD4577" w:rsidP="00662ABD">
            <w:pPr>
              <w:tabs>
                <w:tab w:val="left" w:pos="360"/>
              </w:tabs>
              <w:suppressAutoHyphens/>
              <w:ind w:left="360"/>
              <w:jc w:val="both"/>
              <w:rPr>
                <w:szCs w:val="24"/>
                <w:lang w:val="en-US"/>
              </w:rPr>
            </w:pPr>
            <w:hyperlink r:id="rId15" w:history="1">
              <w:r w:rsidR="0068069C">
                <w:rPr>
                  <w:rStyle w:val="ab"/>
                </w:rPr>
                <w:t>http://www.britannica.com/</w:t>
              </w:r>
            </w:hyperlink>
          </w:p>
        </w:tc>
      </w:tr>
      <w:tr w:rsidR="008A02A3" w:rsidRPr="00CF18E9" w:rsidTr="00537A6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CF18E9" w:rsidRDefault="008A02A3" w:rsidP="00662ABD">
            <w:pPr>
              <w:numPr>
                <w:ilvl w:val="0"/>
                <w:numId w:val="15"/>
              </w:numPr>
              <w:ind w:right="-2" w:hanging="578"/>
              <w:outlineLvl w:val="0"/>
              <w:rPr>
                <w:szCs w:val="24"/>
                <w:lang w:val="en-US"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69C" w:rsidRPr="0068069C" w:rsidRDefault="008A02A3" w:rsidP="0068069C">
            <w:pPr>
              <w:tabs>
                <w:tab w:val="left" w:pos="360"/>
              </w:tabs>
              <w:suppressAutoHyphens/>
              <w:ind w:left="360"/>
              <w:jc w:val="both"/>
              <w:rPr>
                <w:szCs w:val="24"/>
                <w:lang w:val="en-US"/>
              </w:rPr>
            </w:pPr>
            <w:r w:rsidRPr="00CF18E9">
              <w:rPr>
                <w:szCs w:val="24"/>
                <w:lang w:val="en-US"/>
              </w:rPr>
              <w:t>http//www.</w:t>
            </w:r>
            <w:r w:rsidR="0068069C">
              <w:rPr>
                <w:szCs w:val="24"/>
                <w:lang w:val="en-US"/>
              </w:rPr>
              <w:t>cnn.com</w:t>
            </w:r>
          </w:p>
        </w:tc>
      </w:tr>
      <w:tr w:rsidR="008A02A3" w:rsidRPr="00CF18E9" w:rsidTr="00537A6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CF18E9" w:rsidRDefault="008A02A3" w:rsidP="00662ABD">
            <w:pPr>
              <w:numPr>
                <w:ilvl w:val="0"/>
                <w:numId w:val="15"/>
              </w:numPr>
              <w:ind w:right="-2" w:hanging="578"/>
              <w:outlineLvl w:val="0"/>
              <w:rPr>
                <w:szCs w:val="24"/>
                <w:lang w:val="en-US"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68069C" w:rsidRDefault="008A02A3" w:rsidP="00662ABD">
            <w:pPr>
              <w:tabs>
                <w:tab w:val="left" w:pos="360"/>
              </w:tabs>
              <w:ind w:left="360"/>
              <w:rPr>
                <w:szCs w:val="24"/>
                <w:lang w:val="en-US"/>
              </w:rPr>
            </w:pPr>
            <w:r w:rsidRPr="0068069C">
              <w:rPr>
                <w:szCs w:val="24"/>
                <w:lang w:val="en-US"/>
              </w:rPr>
              <w:t>http://www.</w:t>
            </w:r>
            <w:r w:rsidR="0068069C">
              <w:rPr>
                <w:szCs w:val="24"/>
                <w:lang w:val="en-US"/>
              </w:rPr>
              <w:t>elsevierscience.ru/</w:t>
            </w:r>
          </w:p>
        </w:tc>
      </w:tr>
      <w:tr w:rsidR="008A02A3" w:rsidRPr="00CF18E9" w:rsidTr="00537A6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CF18E9" w:rsidRDefault="008A02A3" w:rsidP="00662ABD">
            <w:pPr>
              <w:numPr>
                <w:ilvl w:val="0"/>
                <w:numId w:val="15"/>
              </w:numPr>
              <w:ind w:right="-2" w:hanging="578"/>
              <w:outlineLvl w:val="0"/>
              <w:rPr>
                <w:szCs w:val="24"/>
                <w:lang w:val="en-US"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CF18E9" w:rsidRDefault="00CD4577" w:rsidP="00662ABD">
            <w:pPr>
              <w:tabs>
                <w:tab w:val="left" w:pos="360"/>
              </w:tabs>
              <w:ind w:left="360"/>
              <w:rPr>
                <w:szCs w:val="24"/>
                <w:lang w:val="en-US"/>
              </w:rPr>
            </w:pPr>
            <w:hyperlink r:id="rId16" w:history="1">
              <w:r w:rsidR="0068069C">
                <w:rPr>
                  <w:rStyle w:val="ab"/>
                </w:rPr>
                <w:t>http://lenta.ru/</w:t>
              </w:r>
            </w:hyperlink>
          </w:p>
        </w:tc>
      </w:tr>
      <w:tr w:rsidR="008A02A3" w:rsidRPr="00CF18E9" w:rsidTr="00537A6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CF18E9" w:rsidRDefault="008A02A3" w:rsidP="00662ABD">
            <w:pPr>
              <w:numPr>
                <w:ilvl w:val="0"/>
                <w:numId w:val="15"/>
              </w:numPr>
              <w:ind w:right="-2" w:hanging="578"/>
              <w:outlineLvl w:val="0"/>
              <w:rPr>
                <w:szCs w:val="24"/>
                <w:lang w:val="en-US"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CF18E9" w:rsidRDefault="0068069C" w:rsidP="00662ABD">
            <w:pPr>
              <w:tabs>
                <w:tab w:val="left" w:pos="360"/>
              </w:tabs>
              <w:ind w:left="360"/>
              <w:rPr>
                <w:szCs w:val="24"/>
                <w:lang w:val="en-US"/>
              </w:rPr>
            </w:pPr>
            <w:r w:rsidRPr="0068069C">
              <w:rPr>
                <w:szCs w:val="24"/>
                <w:lang w:val="en-US"/>
              </w:rPr>
              <w:t>www/longman.com/dictionat</w:t>
            </w:r>
            <w:r>
              <w:rPr>
                <w:szCs w:val="24"/>
                <w:lang w:val="en-US"/>
              </w:rPr>
              <w:t>ries</w:t>
            </w:r>
          </w:p>
        </w:tc>
      </w:tr>
      <w:tr w:rsidR="008A02A3" w:rsidRPr="00E66459" w:rsidTr="00537A6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CF18E9" w:rsidRDefault="008A02A3" w:rsidP="00662ABD">
            <w:pPr>
              <w:numPr>
                <w:ilvl w:val="0"/>
                <w:numId w:val="15"/>
              </w:numPr>
              <w:ind w:right="-2" w:hanging="578"/>
              <w:outlineLvl w:val="0"/>
              <w:rPr>
                <w:szCs w:val="24"/>
                <w:lang w:val="en-US"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CF18E9" w:rsidRDefault="00CD4577" w:rsidP="00662ABD">
            <w:pPr>
              <w:tabs>
                <w:tab w:val="left" w:pos="360"/>
              </w:tabs>
              <w:ind w:left="360"/>
              <w:rPr>
                <w:szCs w:val="24"/>
                <w:lang w:val="en-US"/>
              </w:rPr>
            </w:pPr>
            <w:hyperlink r:id="rId17" w:history="1">
              <w:r w:rsidR="0068069C" w:rsidRPr="00083D1C">
                <w:rPr>
                  <w:rStyle w:val="ab"/>
                  <w:lang w:val="en-US"/>
                </w:rPr>
                <w:t>http://www.voanews.com/specialenglish/</w:t>
              </w:r>
            </w:hyperlink>
          </w:p>
        </w:tc>
      </w:tr>
      <w:tr w:rsidR="008A02A3" w:rsidRPr="00CF18E9" w:rsidTr="00537A6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CF18E9" w:rsidRDefault="008A02A3" w:rsidP="00662ABD">
            <w:pPr>
              <w:numPr>
                <w:ilvl w:val="0"/>
                <w:numId w:val="15"/>
              </w:numPr>
              <w:ind w:right="-2" w:hanging="578"/>
              <w:outlineLvl w:val="0"/>
              <w:rPr>
                <w:szCs w:val="24"/>
                <w:lang w:val="en-US"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68069C" w:rsidRDefault="00F2325A" w:rsidP="00662ABD">
            <w:pPr>
              <w:ind w:left="360"/>
              <w:rPr>
                <w:szCs w:val="24"/>
                <w:lang w:val="en-US"/>
              </w:rPr>
            </w:pPr>
            <w:r w:rsidRPr="00F2325A">
              <w:rPr>
                <w:szCs w:val="24"/>
                <w:lang w:val="en-US"/>
              </w:rPr>
              <w:t>http://www.</w:t>
            </w:r>
            <w:r>
              <w:rPr>
                <w:szCs w:val="24"/>
                <w:lang w:val="en-US"/>
              </w:rPr>
              <w:t>sciencedaily.com</w:t>
            </w:r>
          </w:p>
        </w:tc>
      </w:tr>
      <w:tr w:rsidR="008A02A3" w:rsidRPr="00E66459" w:rsidTr="00537A6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CF18E9" w:rsidRDefault="008A02A3" w:rsidP="00662ABD">
            <w:pPr>
              <w:numPr>
                <w:ilvl w:val="0"/>
                <w:numId w:val="15"/>
              </w:numPr>
              <w:ind w:right="-2" w:hanging="578"/>
              <w:outlineLvl w:val="0"/>
              <w:rPr>
                <w:szCs w:val="24"/>
                <w:lang w:val="en-US"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A3" w:rsidRPr="00CF18E9" w:rsidRDefault="00F2325A" w:rsidP="00662ABD">
            <w:pPr>
              <w:ind w:left="36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http://www.the-scientist.com</w:t>
            </w:r>
          </w:p>
        </w:tc>
      </w:tr>
    </w:tbl>
    <w:p w:rsidR="00040F13" w:rsidRPr="00F2325A" w:rsidRDefault="00040F13" w:rsidP="00040F13">
      <w:pPr>
        <w:pStyle w:val="Style1"/>
        <w:widowControl/>
        <w:spacing w:before="53"/>
        <w:ind w:left="874"/>
        <w:jc w:val="center"/>
        <w:rPr>
          <w:rStyle w:val="FontStyle51"/>
          <w:sz w:val="24"/>
          <w:szCs w:val="24"/>
          <w:lang w:val="en-US"/>
        </w:rPr>
      </w:pPr>
    </w:p>
    <w:p w:rsidR="00040F13" w:rsidRPr="00CF18E9" w:rsidRDefault="00040F13" w:rsidP="00040F13">
      <w:pPr>
        <w:pStyle w:val="Style1"/>
        <w:widowControl/>
        <w:spacing w:before="53"/>
        <w:ind w:left="874"/>
        <w:jc w:val="center"/>
        <w:rPr>
          <w:rStyle w:val="FontStyle51"/>
          <w:sz w:val="24"/>
          <w:szCs w:val="24"/>
        </w:rPr>
      </w:pPr>
      <w:r>
        <w:rPr>
          <w:rStyle w:val="FontStyle51"/>
          <w:sz w:val="24"/>
          <w:szCs w:val="24"/>
        </w:rPr>
        <w:t>6</w:t>
      </w:r>
      <w:r w:rsidRPr="00CF18E9">
        <w:rPr>
          <w:rStyle w:val="FontStyle51"/>
          <w:sz w:val="24"/>
          <w:szCs w:val="24"/>
        </w:rPr>
        <w:t>.  Методические рекомендации преподавателю и методические указания обучающимся по дисциплине (модулю).</w:t>
      </w:r>
    </w:p>
    <w:p w:rsidR="00040F13" w:rsidRPr="00CF18E9" w:rsidRDefault="00040F13" w:rsidP="00040F13">
      <w:pPr>
        <w:shd w:val="clear" w:color="auto" w:fill="FFFFFF"/>
        <w:tabs>
          <w:tab w:val="left" w:pos="1138"/>
        </w:tabs>
        <w:jc w:val="both"/>
        <w:rPr>
          <w:szCs w:val="24"/>
        </w:rPr>
      </w:pPr>
      <w:r w:rsidRPr="00CF18E9">
        <w:rPr>
          <w:b/>
          <w:bCs/>
          <w:szCs w:val="24"/>
        </w:rPr>
        <w:t>Методические рекомендации преподавателю</w:t>
      </w:r>
    </w:p>
    <w:p w:rsidR="00F2325A" w:rsidRDefault="00F2325A" w:rsidP="00F2325A">
      <w:pPr>
        <w:ind w:firstLine="709"/>
        <w:jc w:val="both"/>
      </w:pPr>
      <w:r>
        <w:t xml:space="preserve">Подготовка </w:t>
      </w:r>
      <w:r w:rsidR="00612638">
        <w:t xml:space="preserve">магистранта </w:t>
      </w:r>
      <w:r>
        <w:t xml:space="preserve">к экзамену по иностранному языку предусматривает </w:t>
      </w:r>
      <w:r w:rsidR="00E8586F">
        <w:t>38 часов</w:t>
      </w:r>
      <w:r w:rsidR="00D643DE">
        <w:t xml:space="preserve"> контактной работы</w:t>
      </w:r>
      <w:r>
        <w:t xml:space="preserve">. </w:t>
      </w:r>
    </w:p>
    <w:p w:rsidR="00F2325A" w:rsidRPr="00F2325A" w:rsidRDefault="00F2325A" w:rsidP="00F2325A">
      <w:pPr>
        <w:ind w:firstLine="709"/>
        <w:jc w:val="both"/>
        <w:rPr>
          <w:b/>
        </w:rPr>
      </w:pPr>
      <w:r w:rsidRPr="00537D9D">
        <w:t>Виды занятий:</w:t>
      </w:r>
      <w:r>
        <w:t xml:space="preserve">аудиторная групповая и индивидуальная работа с преподавателем при проверке текста по специальности обучаемого, автономное внеаудиторное обязательное выполнение </w:t>
      </w:r>
      <w:r w:rsidR="00753F81">
        <w:t xml:space="preserve">магистрантом </w:t>
      </w:r>
      <w:r>
        <w:t>заданий преподавателя, текущий контроль, осуществляемый путем тестирования или письменных контрольных работ, консультации (групповые и индивидуальные).</w:t>
      </w:r>
    </w:p>
    <w:p w:rsidR="00F2325A" w:rsidRPr="00F2325A" w:rsidRDefault="00F2325A" w:rsidP="00F2325A">
      <w:pPr>
        <w:ind w:firstLine="709"/>
        <w:jc w:val="both"/>
        <w:rPr>
          <w:b/>
        </w:rPr>
      </w:pPr>
      <w:r>
        <w:t xml:space="preserve">Самостоятельная работа </w:t>
      </w:r>
      <w:r w:rsidR="005C0BC5">
        <w:t xml:space="preserve">магистранта </w:t>
      </w:r>
      <w:r>
        <w:t>непосредственно связана с областью  научных интересов обучающихся (научной деятельностью, участием в международных научных конференциях и семинарах, контрактами с зарубежными специалистами и т.д.).</w:t>
      </w:r>
    </w:p>
    <w:p w:rsidR="00040F13" w:rsidRPr="00F2325A" w:rsidRDefault="00040F13" w:rsidP="00F2325A">
      <w:pPr>
        <w:shd w:val="clear" w:color="auto" w:fill="FFFFFF"/>
        <w:tabs>
          <w:tab w:val="left" w:pos="1138"/>
        </w:tabs>
        <w:jc w:val="both"/>
        <w:rPr>
          <w:szCs w:val="24"/>
        </w:rPr>
      </w:pPr>
      <w:r w:rsidRPr="00CF18E9">
        <w:rPr>
          <w:b/>
          <w:bCs/>
          <w:szCs w:val="24"/>
        </w:rPr>
        <w:t xml:space="preserve">Методические указания для </w:t>
      </w:r>
      <w:r w:rsidR="00753F81">
        <w:rPr>
          <w:b/>
          <w:bCs/>
          <w:szCs w:val="24"/>
        </w:rPr>
        <w:t>магистра</w:t>
      </w:r>
    </w:p>
    <w:p w:rsidR="00F2325A" w:rsidRPr="00537D9D" w:rsidRDefault="00F2325A" w:rsidP="00F2325A">
      <w:pPr>
        <w:shd w:val="clear" w:color="auto" w:fill="FFFFFF"/>
        <w:tabs>
          <w:tab w:val="left" w:pos="1138"/>
        </w:tabs>
        <w:ind w:firstLine="709"/>
        <w:jc w:val="both"/>
        <w:rPr>
          <w:szCs w:val="24"/>
        </w:rPr>
      </w:pPr>
      <w:r>
        <w:rPr>
          <w:bCs/>
          <w:color w:val="000000"/>
          <w:spacing w:val="1"/>
        </w:rPr>
        <w:t>На</w:t>
      </w:r>
      <w:r>
        <w:rPr>
          <w:color w:val="000000"/>
          <w:spacing w:val="1"/>
        </w:rPr>
        <w:t xml:space="preserve">экзамене </w:t>
      </w:r>
      <w:r w:rsidR="005C0BC5">
        <w:t xml:space="preserve">магистрант </w:t>
      </w:r>
      <w:r>
        <w:rPr>
          <w:color w:val="000000"/>
          <w:spacing w:val="1"/>
        </w:rPr>
        <w:t xml:space="preserve">должен </w:t>
      </w:r>
      <w:r>
        <w:rPr>
          <w:color w:val="000000"/>
        </w:rPr>
        <w:t xml:space="preserve">продемонстрировать умение пользоваться иностранным языком как </w:t>
      </w:r>
      <w:r>
        <w:rPr>
          <w:color w:val="000000"/>
          <w:spacing w:val="-1"/>
        </w:rPr>
        <w:t xml:space="preserve">средством профессионального общения. </w:t>
      </w:r>
      <w:r w:rsidR="005C0BC5">
        <w:t xml:space="preserve">Магистрант </w:t>
      </w:r>
      <w:r>
        <w:rPr>
          <w:color w:val="000000"/>
          <w:spacing w:val="1"/>
        </w:rPr>
        <w:t xml:space="preserve">должен владеть орфографической, орфоэпической, </w:t>
      </w:r>
      <w:r>
        <w:rPr>
          <w:color w:val="000000"/>
          <w:spacing w:val="-1"/>
        </w:rPr>
        <w:t xml:space="preserve">лексической и грамматической нормами изучаемого языка и правильно </w:t>
      </w:r>
      <w:r>
        <w:rPr>
          <w:color w:val="000000"/>
          <w:spacing w:val="1"/>
        </w:rPr>
        <w:t xml:space="preserve">использовать их во всех видах речевой коммуникации, в научной </w:t>
      </w:r>
      <w:r>
        <w:rPr>
          <w:color w:val="000000"/>
        </w:rPr>
        <w:t>сфере в форме устного и письменного общения.</w:t>
      </w:r>
    </w:p>
    <w:p w:rsidR="00753F81" w:rsidRDefault="00753F81" w:rsidP="000E18DE">
      <w:pPr>
        <w:rPr>
          <w:b/>
          <w:szCs w:val="24"/>
        </w:rPr>
      </w:pPr>
    </w:p>
    <w:p w:rsidR="00040F13" w:rsidRPr="00B020FD" w:rsidRDefault="000E18DE" w:rsidP="00B020FD">
      <w:pPr>
        <w:jc w:val="center"/>
        <w:rPr>
          <w:b/>
          <w:szCs w:val="24"/>
        </w:rPr>
      </w:pPr>
      <w:r>
        <w:rPr>
          <w:b/>
          <w:szCs w:val="24"/>
        </w:rPr>
        <w:t>7</w:t>
      </w:r>
      <w:r w:rsidR="00040F13">
        <w:rPr>
          <w:b/>
          <w:szCs w:val="24"/>
        </w:rPr>
        <w:t>. Материально-техническое обеспечение дисциплины (модуля)</w:t>
      </w:r>
    </w:p>
    <w:p w:rsidR="00B020FD" w:rsidRDefault="00B020FD" w:rsidP="00B020FD">
      <w:pPr>
        <w:ind w:firstLine="709"/>
        <w:jc w:val="both"/>
      </w:pPr>
      <w:r w:rsidRPr="00666EF9">
        <w:rPr>
          <w:i/>
        </w:rPr>
        <w:t>Материально-техническая база, необходимая для осуществления образовательного процесса:</w:t>
      </w:r>
      <w:r>
        <w:t>научная</w:t>
      </w:r>
      <w:r w:rsidRPr="00666EF9">
        <w:t xml:space="preserve"> библиотек</w:t>
      </w:r>
      <w:r>
        <w:t>а</w:t>
      </w:r>
      <w:r w:rsidRPr="00666EF9">
        <w:t xml:space="preserve"> А</w:t>
      </w:r>
      <w:r>
        <w:t>ГУ</w:t>
      </w:r>
      <w:r w:rsidRPr="00666EF9">
        <w:t xml:space="preserve">, </w:t>
      </w:r>
      <w:r w:rsidRPr="00A55395">
        <w:t>кабинет</w:t>
      </w:r>
      <w:r>
        <w:t>ы</w:t>
      </w:r>
      <w:r w:rsidRPr="00A55395">
        <w:t xml:space="preserve">компьютерных технологий </w:t>
      </w:r>
      <w:r w:rsidR="000E18DE">
        <w:t>ИФК и Дзюдо, компьютеры, магнитофон.</w:t>
      </w:r>
    </w:p>
    <w:p w:rsidR="000E18DE" w:rsidRDefault="000E18DE" w:rsidP="00B020FD">
      <w:pPr>
        <w:ind w:firstLine="709"/>
        <w:jc w:val="both"/>
      </w:pPr>
      <w:r>
        <w:t>Помещение для хранения и профилактического обслуживания учебного оборудования.</w:t>
      </w:r>
    </w:p>
    <w:p w:rsidR="00F2325A" w:rsidRDefault="00F2325A" w:rsidP="00B020FD">
      <w:pPr>
        <w:ind w:firstLine="560"/>
        <w:jc w:val="center"/>
        <w:rPr>
          <w:b/>
          <w:szCs w:val="24"/>
        </w:rPr>
      </w:pPr>
    </w:p>
    <w:p w:rsidR="00753F81" w:rsidRDefault="00753F81" w:rsidP="000E18DE">
      <w:pPr>
        <w:rPr>
          <w:b/>
          <w:szCs w:val="24"/>
        </w:rPr>
      </w:pPr>
    </w:p>
    <w:p w:rsidR="00AF2583" w:rsidRDefault="00AF2583" w:rsidP="000E18D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AF2583" w:rsidRDefault="00AF2583" w:rsidP="00F2325A">
      <w:pPr>
        <w:spacing w:line="360" w:lineRule="auto"/>
        <w:rPr>
          <w:b/>
          <w:color w:val="FF0000"/>
          <w:szCs w:val="24"/>
        </w:rPr>
      </w:pPr>
    </w:p>
    <w:p w:rsidR="00BC12ED" w:rsidRPr="00CF18E9" w:rsidRDefault="000E18DE" w:rsidP="00BC12ED">
      <w:pPr>
        <w:spacing w:line="360" w:lineRule="auto"/>
        <w:ind w:left="180" w:hanging="169"/>
        <w:jc w:val="both"/>
        <w:rPr>
          <w:b/>
          <w:szCs w:val="24"/>
        </w:rPr>
      </w:pPr>
      <w:bookmarkStart w:id="1" w:name="_Toc119910736"/>
      <w:r>
        <w:rPr>
          <w:b/>
          <w:szCs w:val="24"/>
        </w:rPr>
        <w:t>8</w:t>
      </w:r>
      <w:r w:rsidR="00662ABD">
        <w:rPr>
          <w:b/>
          <w:szCs w:val="24"/>
        </w:rPr>
        <w:t xml:space="preserve">. </w:t>
      </w:r>
      <w:r w:rsidR="00BC12ED" w:rsidRPr="00CF18E9">
        <w:rPr>
          <w:b/>
          <w:szCs w:val="24"/>
        </w:rPr>
        <w:t>Лист регистрации изменений</w:t>
      </w:r>
      <w:bookmarkEnd w:id="1"/>
    </w:p>
    <w:p w:rsidR="00BC12ED" w:rsidRPr="00CF18E9" w:rsidRDefault="00BC12ED" w:rsidP="00BC12ED">
      <w:pPr>
        <w:jc w:val="center"/>
        <w:rPr>
          <w:b/>
          <w:bCs/>
          <w:szCs w:val="24"/>
          <w:u w:val="single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1198"/>
        <w:gridCol w:w="1347"/>
        <w:gridCol w:w="758"/>
        <w:gridCol w:w="1844"/>
        <w:gridCol w:w="1226"/>
        <w:gridCol w:w="1003"/>
        <w:gridCol w:w="1506"/>
        <w:gridCol w:w="654"/>
        <w:gridCol w:w="1198"/>
      </w:tblGrid>
      <w:tr w:rsidR="00CD27DB" w:rsidRPr="00CF18E9" w:rsidTr="00BC12ED">
        <w:trPr>
          <w:cantSplit/>
          <w:trHeight w:val="420"/>
        </w:trPr>
        <w:tc>
          <w:tcPr>
            <w:tcW w:w="527" w:type="pct"/>
            <w:vMerge w:val="restart"/>
          </w:tcPr>
          <w:p w:rsidR="00BC12ED" w:rsidRPr="00CF18E9" w:rsidRDefault="00BC12ED" w:rsidP="00BC12ED">
            <w:pPr>
              <w:jc w:val="center"/>
              <w:rPr>
                <w:szCs w:val="24"/>
              </w:rPr>
            </w:pPr>
            <w:r w:rsidRPr="00CF18E9">
              <w:rPr>
                <w:szCs w:val="24"/>
              </w:rPr>
              <w:t>Номер</w:t>
            </w:r>
          </w:p>
          <w:p w:rsidR="00BC12ED" w:rsidRPr="00CF18E9" w:rsidRDefault="00BC12ED" w:rsidP="00BC12ED">
            <w:pPr>
              <w:jc w:val="center"/>
              <w:rPr>
                <w:szCs w:val="24"/>
              </w:rPr>
            </w:pPr>
            <w:r w:rsidRPr="00CF18E9">
              <w:rPr>
                <w:szCs w:val="24"/>
              </w:rPr>
              <w:lastRenderedPageBreak/>
              <w:t>изменения</w:t>
            </w:r>
          </w:p>
        </w:tc>
        <w:tc>
          <w:tcPr>
            <w:tcW w:w="1432" w:type="pct"/>
            <w:gridSpan w:val="3"/>
          </w:tcPr>
          <w:p w:rsidR="00BC12ED" w:rsidRPr="00CF18E9" w:rsidRDefault="00BC12ED" w:rsidP="00BC12ED">
            <w:pPr>
              <w:jc w:val="center"/>
              <w:rPr>
                <w:szCs w:val="24"/>
              </w:rPr>
            </w:pPr>
            <w:r w:rsidRPr="00CF18E9">
              <w:rPr>
                <w:szCs w:val="24"/>
              </w:rPr>
              <w:lastRenderedPageBreak/>
              <w:t>Номера листов</w:t>
            </w:r>
          </w:p>
        </w:tc>
        <w:tc>
          <w:tcPr>
            <w:tcW w:w="644" w:type="pct"/>
            <w:vMerge w:val="restart"/>
          </w:tcPr>
          <w:p w:rsidR="00BC12ED" w:rsidRPr="00CF18E9" w:rsidRDefault="00BC12ED" w:rsidP="00BC12ED">
            <w:pPr>
              <w:jc w:val="center"/>
              <w:rPr>
                <w:szCs w:val="24"/>
              </w:rPr>
            </w:pPr>
            <w:r w:rsidRPr="00CF18E9">
              <w:rPr>
                <w:szCs w:val="24"/>
              </w:rPr>
              <w:t xml:space="preserve">Основание </w:t>
            </w:r>
            <w:r w:rsidRPr="00CF18E9">
              <w:rPr>
                <w:szCs w:val="24"/>
              </w:rPr>
              <w:lastRenderedPageBreak/>
              <w:t>для внесения изменения</w:t>
            </w:r>
          </w:p>
        </w:tc>
        <w:tc>
          <w:tcPr>
            <w:tcW w:w="573" w:type="pct"/>
            <w:vMerge w:val="restart"/>
          </w:tcPr>
          <w:p w:rsidR="00BC12ED" w:rsidRPr="00CF18E9" w:rsidRDefault="00BC12ED" w:rsidP="00BC12ED">
            <w:pPr>
              <w:jc w:val="center"/>
              <w:rPr>
                <w:szCs w:val="24"/>
              </w:rPr>
            </w:pPr>
          </w:p>
          <w:p w:rsidR="00BC12ED" w:rsidRPr="00CF18E9" w:rsidRDefault="00BC12ED" w:rsidP="00BC12ED">
            <w:pPr>
              <w:jc w:val="center"/>
              <w:rPr>
                <w:szCs w:val="24"/>
              </w:rPr>
            </w:pPr>
            <w:r w:rsidRPr="00CF18E9">
              <w:rPr>
                <w:szCs w:val="24"/>
              </w:rPr>
              <w:lastRenderedPageBreak/>
              <w:t>Подпись</w:t>
            </w:r>
          </w:p>
        </w:tc>
        <w:tc>
          <w:tcPr>
            <w:tcW w:w="824" w:type="pct"/>
            <w:vMerge w:val="restart"/>
          </w:tcPr>
          <w:p w:rsidR="00BC12ED" w:rsidRPr="00CF18E9" w:rsidRDefault="00BC12ED" w:rsidP="00BC12ED">
            <w:pPr>
              <w:pStyle w:val="a9"/>
              <w:jc w:val="center"/>
              <w:rPr>
                <w:szCs w:val="24"/>
              </w:rPr>
            </w:pPr>
          </w:p>
          <w:p w:rsidR="00BC12ED" w:rsidRPr="00CF18E9" w:rsidRDefault="00BC12ED" w:rsidP="00BC12ED">
            <w:pPr>
              <w:pStyle w:val="a9"/>
              <w:jc w:val="center"/>
              <w:rPr>
                <w:szCs w:val="24"/>
              </w:rPr>
            </w:pPr>
            <w:r w:rsidRPr="00CF18E9">
              <w:rPr>
                <w:szCs w:val="24"/>
              </w:rPr>
              <w:lastRenderedPageBreak/>
              <w:t>Расшифровка подписи</w:t>
            </w:r>
          </w:p>
        </w:tc>
        <w:tc>
          <w:tcPr>
            <w:tcW w:w="465" w:type="pct"/>
            <w:vMerge w:val="restart"/>
          </w:tcPr>
          <w:p w:rsidR="00BC12ED" w:rsidRPr="00CF18E9" w:rsidRDefault="00BC12ED" w:rsidP="00BC12ED">
            <w:pPr>
              <w:jc w:val="center"/>
              <w:rPr>
                <w:szCs w:val="24"/>
              </w:rPr>
            </w:pPr>
          </w:p>
          <w:p w:rsidR="00BC12ED" w:rsidRPr="00CF18E9" w:rsidRDefault="00BC12ED" w:rsidP="00BC12ED">
            <w:pPr>
              <w:jc w:val="center"/>
              <w:rPr>
                <w:szCs w:val="24"/>
              </w:rPr>
            </w:pPr>
            <w:r w:rsidRPr="00CF18E9">
              <w:rPr>
                <w:szCs w:val="24"/>
              </w:rPr>
              <w:lastRenderedPageBreak/>
              <w:t>Дата</w:t>
            </w:r>
          </w:p>
        </w:tc>
        <w:tc>
          <w:tcPr>
            <w:tcW w:w="535" w:type="pct"/>
            <w:vMerge w:val="restart"/>
          </w:tcPr>
          <w:p w:rsidR="00BC12ED" w:rsidRPr="00CF18E9" w:rsidRDefault="00BC12ED" w:rsidP="00BC12ED">
            <w:pPr>
              <w:jc w:val="center"/>
              <w:rPr>
                <w:szCs w:val="24"/>
              </w:rPr>
            </w:pPr>
            <w:r w:rsidRPr="00CF18E9">
              <w:rPr>
                <w:szCs w:val="24"/>
              </w:rPr>
              <w:lastRenderedPageBreak/>
              <w:t>Дата</w:t>
            </w:r>
          </w:p>
          <w:p w:rsidR="00BC12ED" w:rsidRPr="00CF18E9" w:rsidRDefault="00BC12ED" w:rsidP="00BC12ED">
            <w:pPr>
              <w:jc w:val="center"/>
              <w:rPr>
                <w:szCs w:val="24"/>
              </w:rPr>
            </w:pPr>
            <w:r w:rsidRPr="00CF18E9">
              <w:rPr>
                <w:szCs w:val="24"/>
              </w:rPr>
              <w:lastRenderedPageBreak/>
              <w:t xml:space="preserve"> введения изменения</w:t>
            </w:r>
          </w:p>
        </w:tc>
      </w:tr>
      <w:tr w:rsidR="00CD27DB" w:rsidRPr="00CF18E9" w:rsidTr="00BC12ED">
        <w:trPr>
          <w:cantSplit/>
          <w:trHeight w:val="420"/>
        </w:trPr>
        <w:tc>
          <w:tcPr>
            <w:tcW w:w="527" w:type="pct"/>
            <w:vMerge/>
          </w:tcPr>
          <w:p w:rsidR="00BC12ED" w:rsidRPr="00CF18E9" w:rsidRDefault="00BC12ED" w:rsidP="00BC12ED">
            <w:pPr>
              <w:jc w:val="center"/>
              <w:rPr>
                <w:szCs w:val="24"/>
              </w:rPr>
            </w:pPr>
          </w:p>
        </w:tc>
        <w:tc>
          <w:tcPr>
            <w:tcW w:w="453" w:type="pct"/>
          </w:tcPr>
          <w:p w:rsidR="00BC12ED" w:rsidRPr="00CF18E9" w:rsidRDefault="00BC12ED" w:rsidP="00BC12ED">
            <w:pPr>
              <w:jc w:val="center"/>
              <w:rPr>
                <w:szCs w:val="24"/>
              </w:rPr>
            </w:pPr>
            <w:r w:rsidRPr="00CF18E9">
              <w:rPr>
                <w:szCs w:val="24"/>
              </w:rPr>
              <w:t>замененных</w:t>
            </w:r>
          </w:p>
        </w:tc>
        <w:tc>
          <w:tcPr>
            <w:tcW w:w="454" w:type="pct"/>
          </w:tcPr>
          <w:p w:rsidR="00BC12ED" w:rsidRPr="00CF18E9" w:rsidRDefault="00BC12ED" w:rsidP="00BC12ED">
            <w:pPr>
              <w:jc w:val="center"/>
              <w:rPr>
                <w:szCs w:val="24"/>
              </w:rPr>
            </w:pPr>
            <w:r w:rsidRPr="00CF18E9">
              <w:rPr>
                <w:szCs w:val="24"/>
              </w:rPr>
              <w:t>новых</w:t>
            </w:r>
          </w:p>
        </w:tc>
        <w:tc>
          <w:tcPr>
            <w:tcW w:w="525" w:type="pct"/>
          </w:tcPr>
          <w:p w:rsidR="00BC12ED" w:rsidRPr="00CF18E9" w:rsidRDefault="00BC12ED" w:rsidP="00BC12ED">
            <w:pPr>
              <w:jc w:val="center"/>
              <w:rPr>
                <w:szCs w:val="24"/>
              </w:rPr>
            </w:pPr>
            <w:r w:rsidRPr="00CF18E9">
              <w:rPr>
                <w:szCs w:val="24"/>
              </w:rPr>
              <w:t>аннулированных</w:t>
            </w:r>
          </w:p>
        </w:tc>
        <w:tc>
          <w:tcPr>
            <w:tcW w:w="644" w:type="pct"/>
            <w:vMerge/>
          </w:tcPr>
          <w:p w:rsidR="00BC12ED" w:rsidRPr="00CF18E9" w:rsidRDefault="00BC12ED" w:rsidP="00BC12ED">
            <w:pPr>
              <w:jc w:val="center"/>
              <w:rPr>
                <w:szCs w:val="24"/>
              </w:rPr>
            </w:pPr>
          </w:p>
        </w:tc>
        <w:tc>
          <w:tcPr>
            <w:tcW w:w="573" w:type="pct"/>
            <w:vMerge/>
          </w:tcPr>
          <w:p w:rsidR="00BC12ED" w:rsidRPr="00CF18E9" w:rsidRDefault="00BC12ED" w:rsidP="00BC12ED">
            <w:pPr>
              <w:jc w:val="center"/>
              <w:rPr>
                <w:szCs w:val="24"/>
              </w:rPr>
            </w:pPr>
          </w:p>
        </w:tc>
        <w:tc>
          <w:tcPr>
            <w:tcW w:w="824" w:type="pct"/>
            <w:vMerge/>
          </w:tcPr>
          <w:p w:rsidR="00BC12ED" w:rsidRPr="00CF18E9" w:rsidRDefault="00BC12ED" w:rsidP="00BC12ED">
            <w:pPr>
              <w:jc w:val="center"/>
              <w:rPr>
                <w:szCs w:val="24"/>
              </w:rPr>
            </w:pPr>
          </w:p>
        </w:tc>
        <w:tc>
          <w:tcPr>
            <w:tcW w:w="465" w:type="pct"/>
            <w:vMerge/>
          </w:tcPr>
          <w:p w:rsidR="00BC12ED" w:rsidRPr="00CF18E9" w:rsidRDefault="00BC12ED" w:rsidP="00BC12ED">
            <w:pPr>
              <w:jc w:val="center"/>
              <w:rPr>
                <w:szCs w:val="24"/>
              </w:rPr>
            </w:pPr>
          </w:p>
        </w:tc>
        <w:tc>
          <w:tcPr>
            <w:tcW w:w="535" w:type="pct"/>
            <w:vMerge/>
          </w:tcPr>
          <w:p w:rsidR="00BC12ED" w:rsidRPr="00CF18E9" w:rsidRDefault="00BC12ED" w:rsidP="00BC12ED">
            <w:pPr>
              <w:jc w:val="center"/>
              <w:rPr>
                <w:szCs w:val="24"/>
              </w:rPr>
            </w:pPr>
          </w:p>
        </w:tc>
      </w:tr>
      <w:tr w:rsidR="00CD27DB" w:rsidRPr="00CF18E9" w:rsidTr="00BC12ED">
        <w:trPr>
          <w:cantSplit/>
        </w:trPr>
        <w:tc>
          <w:tcPr>
            <w:tcW w:w="527" w:type="pct"/>
          </w:tcPr>
          <w:p w:rsidR="00BC12ED" w:rsidRDefault="00BC12ED" w:rsidP="00BC12ED">
            <w:pPr>
              <w:rPr>
                <w:szCs w:val="24"/>
              </w:rPr>
            </w:pPr>
          </w:p>
          <w:p w:rsidR="00CD27DB" w:rsidRDefault="00CD27DB" w:rsidP="00BC12ED">
            <w:pPr>
              <w:rPr>
                <w:szCs w:val="24"/>
              </w:rPr>
            </w:pPr>
          </w:p>
          <w:p w:rsidR="00CD27DB" w:rsidRPr="00CD27DB" w:rsidRDefault="00CD27DB" w:rsidP="00BC12ED">
            <w:pPr>
              <w:rPr>
                <w:szCs w:val="24"/>
              </w:rPr>
            </w:pPr>
          </w:p>
        </w:tc>
        <w:tc>
          <w:tcPr>
            <w:tcW w:w="453" w:type="pct"/>
          </w:tcPr>
          <w:p w:rsidR="00BC12ED" w:rsidRPr="00CD27DB" w:rsidRDefault="00BC12ED" w:rsidP="00BC12ED">
            <w:pPr>
              <w:rPr>
                <w:szCs w:val="24"/>
              </w:rPr>
            </w:pPr>
          </w:p>
        </w:tc>
        <w:tc>
          <w:tcPr>
            <w:tcW w:w="454" w:type="pct"/>
          </w:tcPr>
          <w:p w:rsidR="00BC12ED" w:rsidRPr="00CD27DB" w:rsidRDefault="00BC12ED" w:rsidP="00BC12ED">
            <w:pPr>
              <w:rPr>
                <w:szCs w:val="24"/>
              </w:rPr>
            </w:pPr>
          </w:p>
        </w:tc>
        <w:tc>
          <w:tcPr>
            <w:tcW w:w="525" w:type="pct"/>
          </w:tcPr>
          <w:p w:rsidR="00BC12ED" w:rsidRPr="00CD27DB" w:rsidRDefault="00BC12ED" w:rsidP="00BC12ED">
            <w:pPr>
              <w:rPr>
                <w:szCs w:val="24"/>
              </w:rPr>
            </w:pPr>
          </w:p>
        </w:tc>
        <w:tc>
          <w:tcPr>
            <w:tcW w:w="644" w:type="pct"/>
          </w:tcPr>
          <w:p w:rsidR="00BC12ED" w:rsidRPr="00CD27DB" w:rsidRDefault="00BC12ED" w:rsidP="00BC12ED">
            <w:pPr>
              <w:rPr>
                <w:szCs w:val="24"/>
              </w:rPr>
            </w:pPr>
          </w:p>
        </w:tc>
        <w:tc>
          <w:tcPr>
            <w:tcW w:w="573" w:type="pct"/>
          </w:tcPr>
          <w:p w:rsidR="00BC12ED" w:rsidRPr="00CD27DB" w:rsidRDefault="00BC12ED" w:rsidP="00BC12ED">
            <w:pPr>
              <w:rPr>
                <w:szCs w:val="24"/>
              </w:rPr>
            </w:pPr>
          </w:p>
        </w:tc>
        <w:tc>
          <w:tcPr>
            <w:tcW w:w="824" w:type="pct"/>
          </w:tcPr>
          <w:p w:rsidR="00BC12ED" w:rsidRPr="00CD27DB" w:rsidRDefault="00BC12ED" w:rsidP="00BC12ED">
            <w:pPr>
              <w:rPr>
                <w:szCs w:val="24"/>
              </w:rPr>
            </w:pPr>
          </w:p>
        </w:tc>
        <w:tc>
          <w:tcPr>
            <w:tcW w:w="465" w:type="pct"/>
          </w:tcPr>
          <w:p w:rsidR="00BC12ED" w:rsidRPr="00CD27DB" w:rsidRDefault="00BC12ED" w:rsidP="00BC12ED">
            <w:pPr>
              <w:rPr>
                <w:szCs w:val="24"/>
              </w:rPr>
            </w:pPr>
          </w:p>
        </w:tc>
        <w:tc>
          <w:tcPr>
            <w:tcW w:w="535" w:type="pct"/>
          </w:tcPr>
          <w:p w:rsidR="00BC12ED" w:rsidRPr="00CD27DB" w:rsidRDefault="00BC12ED" w:rsidP="00BC12ED">
            <w:pPr>
              <w:rPr>
                <w:szCs w:val="24"/>
              </w:rPr>
            </w:pPr>
          </w:p>
        </w:tc>
      </w:tr>
      <w:tr w:rsidR="00CD27DB" w:rsidRPr="00CF18E9" w:rsidTr="00BC12ED">
        <w:trPr>
          <w:cantSplit/>
        </w:trPr>
        <w:tc>
          <w:tcPr>
            <w:tcW w:w="527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2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64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7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82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6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3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</w:tr>
      <w:tr w:rsidR="00CD27DB" w:rsidRPr="00CF18E9" w:rsidTr="00BC12ED">
        <w:trPr>
          <w:cantSplit/>
        </w:trPr>
        <w:tc>
          <w:tcPr>
            <w:tcW w:w="527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2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64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7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82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6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3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</w:tr>
      <w:tr w:rsidR="00CD27DB" w:rsidRPr="00CF18E9" w:rsidTr="00BC12ED">
        <w:trPr>
          <w:cantSplit/>
        </w:trPr>
        <w:tc>
          <w:tcPr>
            <w:tcW w:w="527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2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64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7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82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6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3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</w:tr>
      <w:tr w:rsidR="00CD27DB" w:rsidRPr="00CF18E9" w:rsidTr="00BC12ED">
        <w:trPr>
          <w:cantSplit/>
        </w:trPr>
        <w:tc>
          <w:tcPr>
            <w:tcW w:w="527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2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64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7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82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6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3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</w:tr>
      <w:tr w:rsidR="00CD27DB" w:rsidRPr="00CF18E9" w:rsidTr="00BC12ED">
        <w:trPr>
          <w:cantSplit/>
        </w:trPr>
        <w:tc>
          <w:tcPr>
            <w:tcW w:w="527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2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64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7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82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6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3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</w:tr>
      <w:tr w:rsidR="00CD27DB" w:rsidRPr="00CF18E9" w:rsidTr="00BC12ED">
        <w:trPr>
          <w:cantSplit/>
        </w:trPr>
        <w:tc>
          <w:tcPr>
            <w:tcW w:w="527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2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64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7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82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6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3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</w:tr>
      <w:tr w:rsidR="00CD27DB" w:rsidRPr="00CF18E9" w:rsidTr="00BC12ED">
        <w:trPr>
          <w:cantSplit/>
        </w:trPr>
        <w:tc>
          <w:tcPr>
            <w:tcW w:w="527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2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64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7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82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6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3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</w:tr>
      <w:tr w:rsidR="00CD27DB" w:rsidRPr="00CF18E9" w:rsidTr="00BC12ED">
        <w:trPr>
          <w:cantSplit/>
        </w:trPr>
        <w:tc>
          <w:tcPr>
            <w:tcW w:w="527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2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64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7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82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6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3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</w:tr>
      <w:tr w:rsidR="00CD27DB" w:rsidRPr="00CF18E9" w:rsidTr="00BC12ED">
        <w:trPr>
          <w:cantSplit/>
        </w:trPr>
        <w:tc>
          <w:tcPr>
            <w:tcW w:w="527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2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64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7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82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6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3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</w:tr>
      <w:tr w:rsidR="00CD27DB" w:rsidRPr="00CF18E9" w:rsidTr="00BC12ED">
        <w:trPr>
          <w:cantSplit/>
        </w:trPr>
        <w:tc>
          <w:tcPr>
            <w:tcW w:w="527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5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2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64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73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824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46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  <w:tc>
          <w:tcPr>
            <w:tcW w:w="535" w:type="pct"/>
          </w:tcPr>
          <w:p w:rsidR="00BC12ED" w:rsidRPr="00CF18E9" w:rsidRDefault="00BC12ED" w:rsidP="00BC12ED">
            <w:pPr>
              <w:rPr>
                <w:szCs w:val="24"/>
                <w:u w:val="single"/>
              </w:rPr>
            </w:pPr>
          </w:p>
        </w:tc>
      </w:tr>
    </w:tbl>
    <w:p w:rsidR="00BC12ED" w:rsidRPr="00CF18E9" w:rsidRDefault="00BC12ED" w:rsidP="00BC12ED">
      <w:pPr>
        <w:rPr>
          <w:szCs w:val="24"/>
        </w:rPr>
      </w:pPr>
    </w:p>
    <w:sectPr w:rsidR="00BC12ED" w:rsidRPr="00CF18E9" w:rsidSect="00BC12ED">
      <w:headerReference w:type="even" r:id="rId18"/>
      <w:headerReference w:type="default" r:id="rId19"/>
      <w:footerReference w:type="even" r:id="rId20"/>
      <w:footerReference w:type="default" r:id="rId21"/>
      <w:pgSz w:w="11906" w:h="16838"/>
      <w:pgMar w:top="1134" w:right="566" w:bottom="1134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EB3" w:rsidRDefault="000B5EB3">
      <w:r>
        <w:separator/>
      </w:r>
    </w:p>
  </w:endnote>
  <w:endnote w:type="continuationSeparator" w:id="1">
    <w:p w:rsidR="000B5EB3" w:rsidRDefault="000B5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D57" w:rsidRDefault="00CD4577" w:rsidP="00BC12ED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B0D5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B0D57" w:rsidRDefault="000B0D57" w:rsidP="00BC12ED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D57" w:rsidRDefault="00CD4577" w:rsidP="00BC12ED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B0D5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849AB">
      <w:rPr>
        <w:rStyle w:val="a6"/>
        <w:noProof/>
      </w:rPr>
      <w:t>2</w:t>
    </w:r>
    <w:r>
      <w:rPr>
        <w:rStyle w:val="a6"/>
      </w:rPr>
      <w:fldChar w:fldCharType="end"/>
    </w:r>
  </w:p>
  <w:p w:rsidR="000B0D57" w:rsidRDefault="000B0D57" w:rsidP="00BC12ED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EB3" w:rsidRDefault="000B5EB3">
      <w:r>
        <w:separator/>
      </w:r>
    </w:p>
  </w:footnote>
  <w:footnote w:type="continuationSeparator" w:id="1">
    <w:p w:rsidR="000B5EB3" w:rsidRDefault="000B5E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D57" w:rsidRDefault="00CD4577" w:rsidP="00BC12E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B0D5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B0D57" w:rsidRDefault="000B0D57" w:rsidP="00BC12ED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D57" w:rsidRDefault="000B0D57" w:rsidP="00BC12ED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F80EE2E"/>
    <w:lvl w:ilvl="0">
      <w:numFmt w:val="bullet"/>
      <w:lvlText w:val="*"/>
      <w:lvlJc w:val="left"/>
    </w:lvl>
  </w:abstractNum>
  <w:abstractNum w:abstractNumId="1">
    <w:nsid w:val="000A24C1"/>
    <w:multiLevelType w:val="hybridMultilevel"/>
    <w:tmpl w:val="9D100632"/>
    <w:lvl w:ilvl="0" w:tplc="106430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CDE72E4">
      <w:numFmt w:val="none"/>
      <w:lvlText w:val=""/>
      <w:lvlJc w:val="left"/>
      <w:pPr>
        <w:tabs>
          <w:tab w:val="num" w:pos="360"/>
        </w:tabs>
      </w:pPr>
    </w:lvl>
    <w:lvl w:ilvl="2" w:tplc="1A767924">
      <w:numFmt w:val="none"/>
      <w:lvlText w:val=""/>
      <w:lvlJc w:val="left"/>
      <w:pPr>
        <w:tabs>
          <w:tab w:val="num" w:pos="360"/>
        </w:tabs>
      </w:pPr>
    </w:lvl>
    <w:lvl w:ilvl="3" w:tplc="F6BAC468">
      <w:numFmt w:val="none"/>
      <w:lvlText w:val=""/>
      <w:lvlJc w:val="left"/>
      <w:pPr>
        <w:tabs>
          <w:tab w:val="num" w:pos="360"/>
        </w:tabs>
      </w:pPr>
    </w:lvl>
    <w:lvl w:ilvl="4" w:tplc="6052AD3A">
      <w:numFmt w:val="none"/>
      <w:lvlText w:val=""/>
      <w:lvlJc w:val="left"/>
      <w:pPr>
        <w:tabs>
          <w:tab w:val="num" w:pos="360"/>
        </w:tabs>
      </w:pPr>
    </w:lvl>
    <w:lvl w:ilvl="5" w:tplc="F4DC65B2">
      <w:numFmt w:val="none"/>
      <w:lvlText w:val=""/>
      <w:lvlJc w:val="left"/>
      <w:pPr>
        <w:tabs>
          <w:tab w:val="num" w:pos="360"/>
        </w:tabs>
      </w:pPr>
    </w:lvl>
    <w:lvl w:ilvl="6" w:tplc="B4A22C84">
      <w:numFmt w:val="none"/>
      <w:lvlText w:val=""/>
      <w:lvlJc w:val="left"/>
      <w:pPr>
        <w:tabs>
          <w:tab w:val="num" w:pos="360"/>
        </w:tabs>
      </w:pPr>
    </w:lvl>
    <w:lvl w:ilvl="7" w:tplc="2BFA6206">
      <w:numFmt w:val="none"/>
      <w:lvlText w:val=""/>
      <w:lvlJc w:val="left"/>
      <w:pPr>
        <w:tabs>
          <w:tab w:val="num" w:pos="360"/>
        </w:tabs>
      </w:pPr>
    </w:lvl>
    <w:lvl w:ilvl="8" w:tplc="F03CF14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0BA0E54"/>
    <w:multiLevelType w:val="hybridMultilevel"/>
    <w:tmpl w:val="AF76C3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1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4">
    <w:nsid w:val="065B7A52"/>
    <w:multiLevelType w:val="hybridMultilevel"/>
    <w:tmpl w:val="DF683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880488"/>
    <w:multiLevelType w:val="hybridMultilevel"/>
    <w:tmpl w:val="ED8A4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E651A3"/>
    <w:multiLevelType w:val="hybridMultilevel"/>
    <w:tmpl w:val="4ECA3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0B031F"/>
    <w:multiLevelType w:val="hybridMultilevel"/>
    <w:tmpl w:val="FB2682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0D755F"/>
    <w:multiLevelType w:val="hybridMultilevel"/>
    <w:tmpl w:val="49E2B55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6266B9"/>
    <w:multiLevelType w:val="hybridMultilevel"/>
    <w:tmpl w:val="4D0AC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083947"/>
    <w:multiLevelType w:val="multilevel"/>
    <w:tmpl w:val="4FF02E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1">
    <w:nsid w:val="17A26961"/>
    <w:multiLevelType w:val="hybridMultilevel"/>
    <w:tmpl w:val="D8F028BC"/>
    <w:lvl w:ilvl="0" w:tplc="2BC822B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EE25B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21079D"/>
    <w:multiLevelType w:val="hybridMultilevel"/>
    <w:tmpl w:val="A6F6B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CF1C0B"/>
    <w:multiLevelType w:val="hybridMultilevel"/>
    <w:tmpl w:val="361640BE"/>
    <w:lvl w:ilvl="0" w:tplc="231A166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5F2929"/>
    <w:multiLevelType w:val="multilevel"/>
    <w:tmpl w:val="4A1441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5">
    <w:nsid w:val="1F827B93"/>
    <w:multiLevelType w:val="hybridMultilevel"/>
    <w:tmpl w:val="13727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EB1562"/>
    <w:multiLevelType w:val="hybridMultilevel"/>
    <w:tmpl w:val="EAF44FF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1334803"/>
    <w:multiLevelType w:val="hybridMultilevel"/>
    <w:tmpl w:val="BB3A3F3C"/>
    <w:lvl w:ilvl="0" w:tplc="3418C99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3FA6205"/>
    <w:multiLevelType w:val="hybridMultilevel"/>
    <w:tmpl w:val="2E421252"/>
    <w:lvl w:ilvl="0" w:tplc="3418C9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5543171"/>
    <w:multiLevelType w:val="hybridMultilevel"/>
    <w:tmpl w:val="715086B2"/>
    <w:lvl w:ilvl="0" w:tplc="3418C99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261A5B23"/>
    <w:multiLevelType w:val="hybridMultilevel"/>
    <w:tmpl w:val="DD0A6242"/>
    <w:lvl w:ilvl="0" w:tplc="3418C99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63870EA"/>
    <w:multiLevelType w:val="hybridMultilevel"/>
    <w:tmpl w:val="EC96E888"/>
    <w:lvl w:ilvl="0" w:tplc="6E4CEC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8AD1CC7"/>
    <w:multiLevelType w:val="hybridMultilevel"/>
    <w:tmpl w:val="809C7A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AE00021"/>
    <w:multiLevelType w:val="hybridMultilevel"/>
    <w:tmpl w:val="66AA1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DB37868"/>
    <w:multiLevelType w:val="hybridMultilevel"/>
    <w:tmpl w:val="B4E43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EC165F1"/>
    <w:multiLevelType w:val="hybridMultilevel"/>
    <w:tmpl w:val="B34E2456"/>
    <w:lvl w:ilvl="0" w:tplc="578CEFB0">
      <w:start w:val="1"/>
      <w:numFmt w:val="decimal"/>
      <w:pStyle w:val="2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9DA665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356A63A2"/>
    <w:multiLevelType w:val="hybridMultilevel"/>
    <w:tmpl w:val="56903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76E274B"/>
    <w:multiLevelType w:val="hybridMultilevel"/>
    <w:tmpl w:val="C83EADCE"/>
    <w:lvl w:ilvl="0" w:tplc="3418C99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4D2C6800"/>
    <w:multiLevelType w:val="hybridMultilevel"/>
    <w:tmpl w:val="2760EDD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375004B"/>
    <w:multiLevelType w:val="hybridMultilevel"/>
    <w:tmpl w:val="BE0EBF12"/>
    <w:lvl w:ilvl="0" w:tplc="2BC822B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39E2BEE"/>
    <w:multiLevelType w:val="hybridMultilevel"/>
    <w:tmpl w:val="C08405A0"/>
    <w:lvl w:ilvl="0" w:tplc="3418C99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60D5955"/>
    <w:multiLevelType w:val="hybridMultilevel"/>
    <w:tmpl w:val="9500962C"/>
    <w:lvl w:ilvl="0" w:tplc="3418C9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AFA3F88"/>
    <w:multiLevelType w:val="hybridMultilevel"/>
    <w:tmpl w:val="83B41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AE51F5"/>
    <w:multiLevelType w:val="multilevel"/>
    <w:tmpl w:val="39525BB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709018BD"/>
    <w:multiLevelType w:val="hybridMultilevel"/>
    <w:tmpl w:val="8CF05D4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1790BC8"/>
    <w:multiLevelType w:val="multilevel"/>
    <w:tmpl w:val="4A1441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6">
    <w:nsid w:val="75F466B0"/>
    <w:multiLevelType w:val="hybridMultilevel"/>
    <w:tmpl w:val="6E960A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26"/>
  </w:num>
  <w:num w:numId="4">
    <w:abstractNumId w:val="15"/>
  </w:num>
  <w:num w:numId="5">
    <w:abstractNumId w:val="1"/>
  </w:num>
  <w:num w:numId="6">
    <w:abstractNumId w:val="12"/>
  </w:num>
  <w:num w:numId="7">
    <w:abstractNumId w:val="16"/>
  </w:num>
  <w:num w:numId="8">
    <w:abstractNumId w:val="14"/>
  </w:num>
  <w:num w:numId="9">
    <w:abstractNumId w:val="23"/>
  </w:num>
  <w:num w:numId="10">
    <w:abstractNumId w:val="22"/>
  </w:num>
  <w:num w:numId="11">
    <w:abstractNumId w:val="32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9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7"/>
  </w:num>
  <w:num w:numId="20">
    <w:abstractNumId w:val="36"/>
  </w:num>
  <w:num w:numId="21">
    <w:abstractNumId w:val="24"/>
  </w:num>
  <w:num w:numId="22">
    <w:abstractNumId w:val="17"/>
  </w:num>
  <w:num w:numId="23">
    <w:abstractNumId w:val="2"/>
  </w:num>
  <w:num w:numId="24">
    <w:abstractNumId w:val="5"/>
  </w:num>
  <w:num w:numId="2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7"/>
  </w:num>
  <w:num w:numId="28">
    <w:abstractNumId w:val="20"/>
  </w:num>
  <w:num w:numId="29">
    <w:abstractNumId w:val="25"/>
  </w:num>
  <w:num w:numId="30">
    <w:abstractNumId w:val="19"/>
  </w:num>
  <w:num w:numId="31">
    <w:abstractNumId w:val="10"/>
  </w:num>
  <w:num w:numId="32">
    <w:abstractNumId w:val="4"/>
  </w:num>
  <w:num w:numId="33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21"/>
  </w:num>
  <w:num w:numId="38">
    <w:abstractNumId w:val="33"/>
  </w:num>
  <w:num w:numId="39">
    <w:abstractNumId w:val="3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</w:num>
  <w:num w:numId="41">
    <w:abstractNumId w:val="9"/>
  </w:num>
  <w:num w:numId="4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5"/>
    <w:lvlOverride w:ilvl="0">
      <w:startOverride w:val="1"/>
    </w:lvlOverride>
  </w:num>
  <w:num w:numId="46">
    <w:abstractNumId w:val="18"/>
  </w:num>
  <w:num w:numId="47">
    <w:abstractNumId w:val="3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12ED"/>
    <w:rsid w:val="000358BB"/>
    <w:rsid w:val="00036DCC"/>
    <w:rsid w:val="00040B16"/>
    <w:rsid w:val="00040F13"/>
    <w:rsid w:val="0006352A"/>
    <w:rsid w:val="000A0466"/>
    <w:rsid w:val="000B0D57"/>
    <w:rsid w:val="000B5EB3"/>
    <w:rsid w:val="000B6C51"/>
    <w:rsid w:val="000C383C"/>
    <w:rsid w:val="000E18DE"/>
    <w:rsid w:val="000F0AC2"/>
    <w:rsid w:val="000F3CB9"/>
    <w:rsid w:val="001129E8"/>
    <w:rsid w:val="00126FF7"/>
    <w:rsid w:val="00137BD1"/>
    <w:rsid w:val="0017274F"/>
    <w:rsid w:val="00173CE4"/>
    <w:rsid w:val="001A0A01"/>
    <w:rsid w:val="001A3463"/>
    <w:rsid w:val="001C7EDE"/>
    <w:rsid w:val="002027FF"/>
    <w:rsid w:val="00266922"/>
    <w:rsid w:val="002A797C"/>
    <w:rsid w:val="00302E70"/>
    <w:rsid w:val="00323621"/>
    <w:rsid w:val="003257F7"/>
    <w:rsid w:val="00387C23"/>
    <w:rsid w:val="003A0255"/>
    <w:rsid w:val="003A3EFA"/>
    <w:rsid w:val="00434B09"/>
    <w:rsid w:val="0045088E"/>
    <w:rsid w:val="004543A7"/>
    <w:rsid w:val="00482047"/>
    <w:rsid w:val="005068CE"/>
    <w:rsid w:val="00537A67"/>
    <w:rsid w:val="00543B87"/>
    <w:rsid w:val="00567EAC"/>
    <w:rsid w:val="00591AF2"/>
    <w:rsid w:val="005923DA"/>
    <w:rsid w:val="005C0BC5"/>
    <w:rsid w:val="005E1A67"/>
    <w:rsid w:val="00612638"/>
    <w:rsid w:val="00662ABD"/>
    <w:rsid w:val="0068069C"/>
    <w:rsid w:val="00753F81"/>
    <w:rsid w:val="007B16F9"/>
    <w:rsid w:val="007B5D79"/>
    <w:rsid w:val="007C2C2E"/>
    <w:rsid w:val="007D700A"/>
    <w:rsid w:val="007F3817"/>
    <w:rsid w:val="008205C4"/>
    <w:rsid w:val="00850751"/>
    <w:rsid w:val="00875422"/>
    <w:rsid w:val="008849AB"/>
    <w:rsid w:val="00887A73"/>
    <w:rsid w:val="008A02A3"/>
    <w:rsid w:val="008C1ABB"/>
    <w:rsid w:val="008E2D9A"/>
    <w:rsid w:val="0093297B"/>
    <w:rsid w:val="00950B17"/>
    <w:rsid w:val="00951790"/>
    <w:rsid w:val="009D2BD3"/>
    <w:rsid w:val="009F7DF8"/>
    <w:rsid w:val="00A0029A"/>
    <w:rsid w:val="00A031DB"/>
    <w:rsid w:val="00A23242"/>
    <w:rsid w:val="00A27D31"/>
    <w:rsid w:val="00AB662F"/>
    <w:rsid w:val="00AF2583"/>
    <w:rsid w:val="00AF6FC3"/>
    <w:rsid w:val="00B020FD"/>
    <w:rsid w:val="00B123D8"/>
    <w:rsid w:val="00B65728"/>
    <w:rsid w:val="00B80670"/>
    <w:rsid w:val="00B81155"/>
    <w:rsid w:val="00BA1117"/>
    <w:rsid w:val="00BC12ED"/>
    <w:rsid w:val="00C47530"/>
    <w:rsid w:val="00CC06A4"/>
    <w:rsid w:val="00CD27DB"/>
    <w:rsid w:val="00CD3416"/>
    <w:rsid w:val="00CD4577"/>
    <w:rsid w:val="00D201DB"/>
    <w:rsid w:val="00D643DE"/>
    <w:rsid w:val="00D9380F"/>
    <w:rsid w:val="00DB19DB"/>
    <w:rsid w:val="00DB40AC"/>
    <w:rsid w:val="00E6015D"/>
    <w:rsid w:val="00E66459"/>
    <w:rsid w:val="00E8586F"/>
    <w:rsid w:val="00EC2B0D"/>
    <w:rsid w:val="00EF5B93"/>
    <w:rsid w:val="00F07500"/>
    <w:rsid w:val="00F2325A"/>
    <w:rsid w:val="00F50A9D"/>
    <w:rsid w:val="00F5718D"/>
    <w:rsid w:val="00F60A5A"/>
    <w:rsid w:val="00F8114A"/>
    <w:rsid w:val="00FC2273"/>
    <w:rsid w:val="00FE6B77"/>
    <w:rsid w:val="00FE74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0AC"/>
    <w:rPr>
      <w:sz w:val="24"/>
    </w:rPr>
  </w:style>
  <w:style w:type="paragraph" w:styleId="1">
    <w:name w:val="heading 1"/>
    <w:basedOn w:val="a"/>
    <w:next w:val="a"/>
    <w:link w:val="10"/>
    <w:qFormat/>
    <w:rsid w:val="00BC12ED"/>
    <w:pPr>
      <w:keepNext/>
      <w:numPr>
        <w:numId w:val="1"/>
      </w:numPr>
      <w:spacing w:before="240" w:after="60"/>
      <w:outlineLvl w:val="0"/>
    </w:pPr>
    <w:rPr>
      <w:b/>
      <w:bCs/>
      <w:kern w:val="28"/>
      <w:szCs w:val="24"/>
    </w:rPr>
  </w:style>
  <w:style w:type="paragraph" w:styleId="2">
    <w:name w:val="heading 2"/>
    <w:basedOn w:val="a"/>
    <w:next w:val="a"/>
    <w:link w:val="21"/>
    <w:qFormat/>
    <w:rsid w:val="00BC12ED"/>
    <w:pPr>
      <w:keepNext/>
      <w:numPr>
        <w:ilvl w:val="1"/>
        <w:numId w:val="1"/>
      </w:numPr>
      <w:spacing w:before="240" w:after="60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BC12E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C12ED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szCs w:val="24"/>
    </w:rPr>
  </w:style>
  <w:style w:type="paragraph" w:styleId="5">
    <w:name w:val="heading 5"/>
    <w:basedOn w:val="a"/>
    <w:next w:val="a"/>
    <w:link w:val="50"/>
    <w:qFormat/>
    <w:rsid w:val="00BC12ED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BC12ED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BC12ED"/>
    <w:pPr>
      <w:keepNext/>
      <w:numPr>
        <w:ilvl w:val="6"/>
        <w:numId w:val="1"/>
      </w:numPr>
      <w:spacing w:before="60"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BC12ED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</w:rPr>
  </w:style>
  <w:style w:type="paragraph" w:styleId="9">
    <w:name w:val="heading 9"/>
    <w:basedOn w:val="a"/>
    <w:next w:val="a"/>
    <w:link w:val="90"/>
    <w:qFormat/>
    <w:rsid w:val="00BC12E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C12ED"/>
    <w:pPr>
      <w:ind w:firstLine="567"/>
      <w:jc w:val="both"/>
    </w:pPr>
    <w:rPr>
      <w:sz w:val="28"/>
    </w:rPr>
  </w:style>
  <w:style w:type="paragraph" w:styleId="a4">
    <w:name w:val="Body Text"/>
    <w:basedOn w:val="a"/>
    <w:rsid w:val="00BC12ED"/>
    <w:pPr>
      <w:spacing w:after="120"/>
    </w:pPr>
    <w:rPr>
      <w:sz w:val="20"/>
    </w:rPr>
  </w:style>
  <w:style w:type="paragraph" w:styleId="22">
    <w:name w:val="Body Text Indent 2"/>
    <w:basedOn w:val="a"/>
    <w:rsid w:val="00BC12ED"/>
    <w:pPr>
      <w:ind w:right="-2" w:firstLine="567"/>
    </w:pPr>
    <w:rPr>
      <w:sz w:val="30"/>
    </w:rPr>
  </w:style>
  <w:style w:type="paragraph" w:styleId="23">
    <w:name w:val="Body Text 2"/>
    <w:basedOn w:val="a"/>
    <w:rsid w:val="00BC12ED"/>
    <w:pPr>
      <w:ind w:right="-2"/>
    </w:pPr>
    <w:rPr>
      <w:b/>
      <w:sz w:val="28"/>
    </w:rPr>
  </w:style>
  <w:style w:type="paragraph" w:styleId="31">
    <w:name w:val="Body Text Indent 3"/>
    <w:basedOn w:val="a"/>
    <w:rsid w:val="00BC12ED"/>
    <w:pPr>
      <w:ind w:right="-2" w:firstLine="567"/>
    </w:pPr>
    <w:rPr>
      <w:sz w:val="28"/>
    </w:rPr>
  </w:style>
  <w:style w:type="paragraph" w:customStyle="1" w:styleId="11">
    <w:name w:val="Знак Знак Знак Знак Знак Знак Знак1 Знак Знак Знак Знак Знак Знак Знак Знак Знак Знак Знак Знак"/>
    <w:basedOn w:val="a"/>
    <w:rsid w:val="00BC12E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5">
    <w:name w:val="header"/>
    <w:basedOn w:val="a"/>
    <w:rsid w:val="00BC12E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12ED"/>
  </w:style>
  <w:style w:type="table" w:styleId="a7">
    <w:name w:val="Table Grid"/>
    <w:basedOn w:val="a1"/>
    <w:rsid w:val="00BC12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semiHidden/>
    <w:rsid w:val="00BC12ED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er"/>
    <w:basedOn w:val="a"/>
    <w:rsid w:val="00BC12ED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BC12ED"/>
    <w:rPr>
      <w:b/>
      <w:bCs/>
      <w:kern w:val="28"/>
      <w:sz w:val="24"/>
      <w:szCs w:val="24"/>
      <w:lang w:val="ru-RU" w:eastAsia="ru-RU" w:bidi="ar-SA"/>
    </w:rPr>
  </w:style>
  <w:style w:type="character" w:customStyle="1" w:styleId="21">
    <w:name w:val="Заголовок 2 Знак"/>
    <w:basedOn w:val="a0"/>
    <w:link w:val="2"/>
    <w:rsid w:val="00BC12ED"/>
    <w:rPr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rsid w:val="00BC12ED"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BC12ED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60">
    <w:name w:val="Заголовок 6 Знак"/>
    <w:basedOn w:val="a0"/>
    <w:link w:val="6"/>
    <w:rsid w:val="00BC12ED"/>
    <w:rPr>
      <w:i/>
      <w:i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rsid w:val="00BC12ED"/>
    <w:rPr>
      <w:rFonts w:ascii="Arial" w:hAnsi="Arial" w:cs="Arial"/>
      <w:b/>
      <w:bCs/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rsid w:val="00BC12ED"/>
    <w:rPr>
      <w:rFonts w:ascii="Arial" w:hAnsi="Arial" w:cs="Arial"/>
      <w:i/>
      <w:iCs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BC12ED"/>
    <w:rPr>
      <w:rFonts w:ascii="Arial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rsid w:val="00BC12ED"/>
    <w:rPr>
      <w:rFonts w:ascii="Cambria" w:hAnsi="Cambria"/>
      <w:b/>
      <w:bCs/>
      <w:sz w:val="26"/>
      <w:szCs w:val="26"/>
      <w:lang w:val="ru-RU" w:eastAsia="ru-RU" w:bidi="ar-SA"/>
    </w:rPr>
  </w:style>
  <w:style w:type="paragraph" w:customStyle="1" w:styleId="310">
    <w:name w:val="Основной текст 31"/>
    <w:basedOn w:val="a"/>
    <w:rsid w:val="00BC12ED"/>
    <w:pPr>
      <w:pBdr>
        <w:bottom w:val="single" w:sz="8" w:space="10" w:color="000000"/>
      </w:pBdr>
      <w:suppressAutoHyphens/>
      <w:jc w:val="both"/>
    </w:pPr>
    <w:rPr>
      <w:sz w:val="28"/>
      <w:szCs w:val="24"/>
      <w:lang w:eastAsia="ar-SA"/>
    </w:rPr>
  </w:style>
  <w:style w:type="paragraph" w:styleId="32">
    <w:name w:val="Body Text 3"/>
    <w:basedOn w:val="a"/>
    <w:rsid w:val="00BC12ED"/>
    <w:pPr>
      <w:spacing w:after="120"/>
    </w:pPr>
    <w:rPr>
      <w:sz w:val="16"/>
      <w:szCs w:val="16"/>
    </w:rPr>
  </w:style>
  <w:style w:type="paragraph" w:styleId="aa">
    <w:name w:val="List Paragraph"/>
    <w:basedOn w:val="a"/>
    <w:qFormat/>
    <w:rsid w:val="00BC12E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Обычный1"/>
    <w:rsid w:val="00BC12ED"/>
    <w:rPr>
      <w:sz w:val="24"/>
    </w:rPr>
  </w:style>
  <w:style w:type="paragraph" w:customStyle="1" w:styleId="Style1">
    <w:name w:val="Style1"/>
    <w:basedOn w:val="a"/>
    <w:rsid w:val="00BC12ED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FontStyle51">
    <w:name w:val="Font Style51"/>
    <w:basedOn w:val="a0"/>
    <w:rsid w:val="00BC12ED"/>
    <w:rPr>
      <w:rFonts w:ascii="Times New Roman" w:hAnsi="Times New Roman" w:cs="Times New Roman"/>
      <w:b/>
      <w:bCs/>
      <w:sz w:val="22"/>
      <w:szCs w:val="22"/>
    </w:rPr>
  </w:style>
  <w:style w:type="character" w:styleId="ab">
    <w:name w:val="Hyperlink"/>
    <w:basedOn w:val="a0"/>
    <w:rsid w:val="00BC12ED"/>
    <w:rPr>
      <w:color w:val="0000FF"/>
      <w:u w:val="single"/>
    </w:rPr>
  </w:style>
  <w:style w:type="paragraph" w:customStyle="1" w:styleId="Style13">
    <w:name w:val="Style13"/>
    <w:basedOn w:val="a"/>
    <w:rsid w:val="00BC12ED"/>
    <w:pPr>
      <w:widowControl w:val="0"/>
      <w:autoSpaceDE w:val="0"/>
      <w:autoSpaceDN w:val="0"/>
      <w:adjustRightInd w:val="0"/>
    </w:pPr>
    <w:rPr>
      <w:rFonts w:ascii="Verdana" w:hAnsi="Verdana"/>
      <w:szCs w:val="24"/>
    </w:rPr>
  </w:style>
  <w:style w:type="character" w:customStyle="1" w:styleId="FontStyle52">
    <w:name w:val="Font Style52"/>
    <w:basedOn w:val="a0"/>
    <w:rsid w:val="00BC12ED"/>
    <w:rPr>
      <w:rFonts w:ascii="Times New Roman" w:hAnsi="Times New Roman" w:cs="Times New Roman" w:hint="default"/>
      <w:sz w:val="22"/>
      <w:szCs w:val="22"/>
    </w:rPr>
  </w:style>
  <w:style w:type="paragraph" w:customStyle="1" w:styleId="Style35">
    <w:name w:val="Style35"/>
    <w:basedOn w:val="a"/>
    <w:rsid w:val="00040F13"/>
    <w:pPr>
      <w:widowControl w:val="0"/>
      <w:autoSpaceDE w:val="0"/>
      <w:autoSpaceDN w:val="0"/>
      <w:adjustRightInd w:val="0"/>
      <w:spacing w:line="422" w:lineRule="exact"/>
      <w:ind w:firstLine="624"/>
      <w:jc w:val="both"/>
    </w:pPr>
    <w:rPr>
      <w:szCs w:val="24"/>
    </w:rPr>
  </w:style>
  <w:style w:type="paragraph" w:customStyle="1" w:styleId="13">
    <w:name w:val="Абзац списка1"/>
    <w:basedOn w:val="a"/>
    <w:rsid w:val="000C383C"/>
    <w:pPr>
      <w:ind w:left="720"/>
      <w:contextualSpacing/>
    </w:pPr>
    <w:rPr>
      <w:rFonts w:eastAsia="Calibri"/>
      <w:szCs w:val="24"/>
    </w:rPr>
  </w:style>
  <w:style w:type="paragraph" w:styleId="20">
    <w:name w:val="toc 2"/>
    <w:basedOn w:val="a"/>
    <w:next w:val="a"/>
    <w:autoRedefine/>
    <w:semiHidden/>
    <w:rsid w:val="00F50A9D"/>
    <w:pPr>
      <w:numPr>
        <w:numId w:val="29"/>
      </w:numPr>
      <w:tabs>
        <w:tab w:val="right" w:leader="underscore" w:pos="9639"/>
      </w:tabs>
    </w:pPr>
    <w:rPr>
      <w:szCs w:val="24"/>
    </w:rPr>
  </w:style>
  <w:style w:type="paragraph" w:customStyle="1" w:styleId="Default">
    <w:name w:val="Default"/>
    <w:rsid w:val="00F232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c">
    <w:name w:val="Balloon Text"/>
    <w:basedOn w:val="a"/>
    <w:link w:val="ad"/>
    <w:semiHidden/>
    <w:unhideWhenUsed/>
    <w:rsid w:val="00387C2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387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/" TargetMode="External"/><Relationship Id="rId13" Type="http://schemas.openxmlformats.org/officeDocument/2006/relationships/hyperlink" Target="http://www.bbc.co.uk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www.biblioclub.ru/index.php?page=book_view&amp;book_id=213154" TargetMode="Externa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www.voanews.com/specialenglish/" TargetMode="External"/><Relationship Id="rId2" Type="http://schemas.openxmlformats.org/officeDocument/2006/relationships/styles" Target="styles.xml"/><Relationship Id="rId16" Type="http://schemas.openxmlformats.org/officeDocument/2006/relationships/hyperlink" Target="http://lenta.ru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club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ritannica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biblioclub.ru/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biblioclub.ru/" TargetMode="External"/><Relationship Id="rId14" Type="http://schemas.openxmlformats.org/officeDocument/2006/relationships/hyperlink" Target="http://www.biblioclub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1607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10752</CharactersWithSpaces>
  <SharedDoc>false</SharedDoc>
  <HLinks>
    <vt:vector size="72" baseType="variant">
      <vt:variant>
        <vt:i4>6881337</vt:i4>
      </vt:variant>
      <vt:variant>
        <vt:i4>33</vt:i4>
      </vt:variant>
      <vt:variant>
        <vt:i4>0</vt:i4>
      </vt:variant>
      <vt:variant>
        <vt:i4>5</vt:i4>
      </vt:variant>
      <vt:variant>
        <vt:lpwstr>http://www.voanews.com/specialenglish/</vt:lpwstr>
      </vt:variant>
      <vt:variant>
        <vt:lpwstr/>
      </vt:variant>
      <vt:variant>
        <vt:i4>1376323</vt:i4>
      </vt:variant>
      <vt:variant>
        <vt:i4>30</vt:i4>
      </vt:variant>
      <vt:variant>
        <vt:i4>0</vt:i4>
      </vt:variant>
      <vt:variant>
        <vt:i4>5</vt:i4>
      </vt:variant>
      <vt:variant>
        <vt:lpwstr>http://lenta.ru/</vt:lpwstr>
      </vt:variant>
      <vt:variant>
        <vt:lpwstr/>
      </vt:variant>
      <vt:variant>
        <vt:i4>2228286</vt:i4>
      </vt:variant>
      <vt:variant>
        <vt:i4>27</vt:i4>
      </vt:variant>
      <vt:variant>
        <vt:i4>0</vt:i4>
      </vt:variant>
      <vt:variant>
        <vt:i4>5</vt:i4>
      </vt:variant>
      <vt:variant>
        <vt:lpwstr>http://www.britannica.com/</vt:lpwstr>
      </vt:variant>
      <vt:variant>
        <vt:lpwstr/>
      </vt:variant>
      <vt:variant>
        <vt:i4>983110</vt:i4>
      </vt:variant>
      <vt:variant>
        <vt:i4>24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786438</vt:i4>
      </vt:variant>
      <vt:variant>
        <vt:i4>21</vt:i4>
      </vt:variant>
      <vt:variant>
        <vt:i4>0</vt:i4>
      </vt:variant>
      <vt:variant>
        <vt:i4>5</vt:i4>
      </vt:variant>
      <vt:variant>
        <vt:lpwstr>http://www.bbc.co.uk/</vt:lpwstr>
      </vt:variant>
      <vt:variant>
        <vt:lpwstr/>
      </vt:variant>
      <vt:variant>
        <vt:i4>983110</vt:i4>
      </vt:variant>
      <vt:variant>
        <vt:i4>18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983110</vt:i4>
      </vt:variant>
      <vt:variant>
        <vt:i4>15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983110</vt:i4>
      </vt:variant>
      <vt:variant>
        <vt:i4>12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983110</vt:i4>
      </vt:variant>
      <vt:variant>
        <vt:i4>9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983110</vt:i4>
      </vt:variant>
      <vt:variant>
        <vt:i4>6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983110</vt:i4>
      </vt:variant>
      <vt:variant>
        <vt:i4>3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327761</vt:i4>
      </vt:variant>
      <vt:variant>
        <vt:i4>0</vt:i4>
      </vt:variant>
      <vt:variant>
        <vt:i4>0</vt:i4>
      </vt:variant>
      <vt:variant>
        <vt:i4>5</vt:i4>
      </vt:variant>
      <vt:variant>
        <vt:lpwstr>http://www.biblioclub.ru/index.php?page=book_view&amp;book_id=213154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23</cp:revision>
  <cp:lastPrinted>2020-01-27T09:20:00Z</cp:lastPrinted>
  <dcterms:created xsi:type="dcterms:W3CDTF">2017-02-14T12:31:00Z</dcterms:created>
  <dcterms:modified xsi:type="dcterms:W3CDTF">2021-01-31T12:54:00Z</dcterms:modified>
</cp:coreProperties>
</file>