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77" w:rsidRDefault="00CC5877" w:rsidP="00EF22B2">
      <w:pPr>
        <w:jc w:val="center"/>
      </w:pPr>
      <w:r>
        <w:t xml:space="preserve">ПОЛОЖЕНИЕ </w:t>
      </w:r>
    </w:p>
    <w:p w:rsidR="00CC5877" w:rsidRDefault="00CC5877" w:rsidP="00EF22B2">
      <w:pPr>
        <w:jc w:val="center"/>
      </w:pPr>
      <w:r>
        <w:t>О СТУДЕНЧЕСКОМ НАУЧНОМ ОБЩЕСТВЕ АДЫГЕЙСКОГО ГОСУДАРСТВЕННОГО УНИВЕРСИТЕТА (СНО АГУ)</w:t>
      </w:r>
    </w:p>
    <w:p w:rsidR="00CC5877" w:rsidRPr="00EF22B2" w:rsidRDefault="00CC5877" w:rsidP="00EF22B2">
      <w:pPr>
        <w:jc w:val="center"/>
        <w:rPr>
          <w:b/>
        </w:rPr>
      </w:pPr>
      <w:r>
        <w:rPr>
          <w:b/>
        </w:rPr>
        <w:t>1</w:t>
      </w:r>
      <w:r w:rsidRPr="00EF22B2">
        <w:rPr>
          <w:b/>
        </w:rPr>
        <w:t>. Общие положения</w:t>
      </w:r>
    </w:p>
    <w:p w:rsidR="00CC5877" w:rsidRDefault="00CC5877" w:rsidP="00EF22B2">
      <w:pPr>
        <w:pStyle w:val="a3"/>
        <w:numPr>
          <w:ilvl w:val="1"/>
          <w:numId w:val="3"/>
        </w:numPr>
      </w:pPr>
      <w:r>
        <w:t>Студенческое научное общество (далее – СНО) Федерального государственного бюджетного образовательного учреждения «Адыгейский государственный университет» (далее -  АГУ) есть некоммерческая общественная организация, объединяющая на добровольных началах студентов и аспирантов АГУ.</w:t>
      </w:r>
    </w:p>
    <w:p w:rsidR="00CC5877" w:rsidRDefault="00CC5877" w:rsidP="00EF22B2">
      <w:pPr>
        <w:pStyle w:val="a3"/>
        <w:numPr>
          <w:ilvl w:val="1"/>
          <w:numId w:val="3"/>
        </w:numPr>
      </w:pPr>
      <w:r>
        <w:t>Целью деятельности СНО АГУ является развитие и поддержка научно-исследовательской деятельности студентов и аспирантов, выражение и реализация их научных интересов.</w:t>
      </w:r>
    </w:p>
    <w:p w:rsidR="00CC5877" w:rsidRDefault="00CC5877" w:rsidP="00EF22B2">
      <w:pPr>
        <w:pStyle w:val="a3"/>
        <w:numPr>
          <w:ilvl w:val="1"/>
          <w:numId w:val="3"/>
        </w:numPr>
      </w:pPr>
      <w:r>
        <w:t>Деятельность СНО АГУ осуществляется в рамках законодательства Российской Федерации и на основании данного Устава.</w:t>
      </w:r>
    </w:p>
    <w:p w:rsidR="00CC5877" w:rsidRDefault="00CC5877" w:rsidP="00EF22B2">
      <w:pPr>
        <w:pStyle w:val="a3"/>
        <w:numPr>
          <w:ilvl w:val="1"/>
          <w:numId w:val="3"/>
        </w:numPr>
      </w:pPr>
      <w:r>
        <w:t>Деятельностью СНО АГУ курируется проректором по научной работе АГУ и Советом СНО АГУ.</w:t>
      </w:r>
    </w:p>
    <w:p w:rsidR="00CC5877" w:rsidRDefault="00CC5877" w:rsidP="00EF22B2">
      <w:pPr>
        <w:pStyle w:val="a3"/>
        <w:numPr>
          <w:ilvl w:val="1"/>
          <w:numId w:val="3"/>
        </w:numPr>
      </w:pPr>
      <w:r>
        <w:t>СНО АГУ объединяет студенческие научные общества факультетов АГУ (далее – СНОФ).</w:t>
      </w:r>
    </w:p>
    <w:p w:rsidR="00CC5877" w:rsidRDefault="00CC5877" w:rsidP="00EF22B2">
      <w:pPr>
        <w:pStyle w:val="a3"/>
        <w:numPr>
          <w:ilvl w:val="1"/>
          <w:numId w:val="3"/>
        </w:numPr>
      </w:pPr>
      <w:r>
        <w:t>СНО АГУ активно взаимодействует с преподавательским составом АГУ.</w:t>
      </w:r>
    </w:p>
    <w:p w:rsidR="00CC5877" w:rsidRDefault="00CC5877" w:rsidP="00664A1E">
      <w:pPr>
        <w:numPr>
          <w:ilvl w:val="0"/>
          <w:numId w:val="3"/>
        </w:numPr>
        <w:spacing w:before="240" w:after="240"/>
        <w:jc w:val="center"/>
        <w:rPr>
          <w:b/>
        </w:rPr>
      </w:pPr>
      <w:r>
        <w:rPr>
          <w:b/>
        </w:rPr>
        <w:t>Основные задачи СНО АГУ</w:t>
      </w:r>
    </w:p>
    <w:p w:rsidR="00CC5877" w:rsidRDefault="00CC5877" w:rsidP="00664A1E">
      <w:pPr>
        <w:pStyle w:val="a3"/>
        <w:numPr>
          <w:ilvl w:val="1"/>
          <w:numId w:val="3"/>
        </w:numPr>
      </w:pPr>
      <w:r w:rsidRPr="00EF22B2">
        <w:t>Задачами СНО АГУ являются: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содействие в организации научной деятельности студентов;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выявление талантливой молодежи, заинтересованной в развитии своего научного потенциала;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оказание содействия членам СНО в публикации научно-исследовательских работ;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развитие и укрепление межфакультетских и межвузовских связей с аналогичными обществами и научными организациями, в том числе с фондами и университетами других стран. СНО АГУ имеет право устанавливать связи с учреждениями, организациями, в том числе зарубежными. СНО АГУ может быть полноправным или  ассоциированным членом всероссийских, республиканских и международных организаций (учреждений, объединений и т.п.), деятельность которых способствует реализации задач СНО АГУ;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популяризация науки в студенческой среде.</w:t>
      </w:r>
    </w:p>
    <w:p w:rsidR="00CC5877" w:rsidRDefault="00CC5877" w:rsidP="00664A1E">
      <w:pPr>
        <w:numPr>
          <w:ilvl w:val="0"/>
          <w:numId w:val="3"/>
        </w:numPr>
        <w:spacing w:before="240" w:after="240"/>
        <w:jc w:val="center"/>
        <w:rPr>
          <w:b/>
        </w:rPr>
      </w:pPr>
      <w:r>
        <w:rPr>
          <w:b/>
        </w:rPr>
        <w:lastRenderedPageBreak/>
        <w:t>Организация и структура СНО АГУ</w:t>
      </w:r>
    </w:p>
    <w:p w:rsidR="00CC5877" w:rsidRDefault="00CC5877" w:rsidP="00664A1E">
      <w:pPr>
        <w:pStyle w:val="a3"/>
        <w:numPr>
          <w:ilvl w:val="1"/>
          <w:numId w:val="3"/>
        </w:numPr>
      </w:pPr>
      <w:r>
        <w:t>Учредителем СНО АГУ являются: администрация АГУ и студенты; отношения между учредителями СНО АГУ определяются на основе разграничения сфер деятельности и данного Положения.</w:t>
      </w:r>
    </w:p>
    <w:p w:rsidR="00CC5877" w:rsidRDefault="00CC5877" w:rsidP="00664A1E">
      <w:pPr>
        <w:pStyle w:val="a3"/>
        <w:numPr>
          <w:ilvl w:val="1"/>
          <w:numId w:val="3"/>
        </w:numPr>
      </w:pPr>
      <w:r>
        <w:t>Членами СНО АГУ могут быть студенты АГУ, активно занимающиеся научной работой: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прием в члены СНО АГУ осуществляется на основании личного заявления и результатов научной деятельности (доклады, публикации и т.д.) с последующим утверждением в составе СНО АГУ;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почетными членами СНО АГУ могут быть лица, поддерживающие развитие науки.</w:t>
      </w:r>
    </w:p>
    <w:p w:rsidR="00CC5877" w:rsidRDefault="00CC5877" w:rsidP="00664A1E">
      <w:pPr>
        <w:pStyle w:val="a3"/>
        <w:numPr>
          <w:ilvl w:val="1"/>
          <w:numId w:val="3"/>
        </w:numPr>
        <w:spacing w:after="0"/>
      </w:pPr>
      <w:r>
        <w:t>Члены СНО АГУ объединяются в секции по научным направлениям: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секции, близкие по отраслям науки, объединяются в СНОФ;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СНОФ в рамках СНО АГУ решает вопросы о приеме в члены и исключении из членов СНО АГУ;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СНОФ через представителя Совета СНО АГУ вправе вносить предложения в план работы СНО АГУ.</w:t>
      </w:r>
    </w:p>
    <w:p w:rsidR="00CC5877" w:rsidRDefault="00CC5877" w:rsidP="00664A1E">
      <w:pPr>
        <w:pStyle w:val="a3"/>
        <w:numPr>
          <w:ilvl w:val="1"/>
          <w:numId w:val="3"/>
        </w:numPr>
      </w:pPr>
      <w:r>
        <w:t>Члены СНО АГУ обязаны: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активно участвовать в научно-исследовательской деятельности в рамках научных направлений, разрабатываемых кафедрами АГУ;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принимать участие в ежегодной «Неделе науки» и других мероприятиях, проводимых СНО АГУ;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следовать Своду заповедей членов СНО АГУ.</w:t>
      </w:r>
    </w:p>
    <w:p w:rsidR="00CC5877" w:rsidRDefault="00CC5877" w:rsidP="00664A1E">
      <w:pPr>
        <w:pStyle w:val="a3"/>
        <w:numPr>
          <w:ilvl w:val="1"/>
          <w:numId w:val="3"/>
        </w:numPr>
      </w:pPr>
      <w:r>
        <w:t>Члены СНО АГУ имеют право: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на льготный доступ на базе университета к региональной информационной сети образования науки и культуры с выходом в международную информационную систему Интернет;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на предоставление на бесплатной основе дополнительных образовательных услуг по иностранному языку, компьютерным технологиям, пользованию информационной сетью Интернет;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на участие в международных научных и образовательных проектах на конкурсной основе.</w:t>
      </w:r>
    </w:p>
    <w:p w:rsidR="00CC5877" w:rsidRDefault="00CC5877" w:rsidP="00664A1E">
      <w:pPr>
        <w:pStyle w:val="a3"/>
        <w:numPr>
          <w:ilvl w:val="1"/>
          <w:numId w:val="3"/>
        </w:numPr>
        <w:spacing w:after="0"/>
      </w:pPr>
      <w:r>
        <w:t>Высшим органом СНО АГУ является конференция представителей СНОФ (по два человека от каждой секции), которая проводится не реже, чем 1 раз в календарный год.</w:t>
      </w:r>
    </w:p>
    <w:p w:rsidR="00CC5877" w:rsidRDefault="00CC5877" w:rsidP="00664A1E">
      <w:pPr>
        <w:pStyle w:val="a3"/>
        <w:numPr>
          <w:ilvl w:val="1"/>
          <w:numId w:val="3"/>
        </w:numPr>
        <w:spacing w:after="0"/>
      </w:pPr>
      <w:r>
        <w:t>Решение конференции СНО АГУ считается действительным при присутствии не менее 2/</w:t>
      </w:r>
      <w:proofErr w:type="gramStart"/>
      <w:r>
        <w:t>З</w:t>
      </w:r>
      <w:proofErr w:type="gramEnd"/>
      <w:r>
        <w:t xml:space="preserve"> представителей.</w:t>
      </w:r>
    </w:p>
    <w:p w:rsidR="00CC5877" w:rsidRDefault="00CC5877" w:rsidP="00664A1E">
      <w:pPr>
        <w:pStyle w:val="a3"/>
        <w:numPr>
          <w:ilvl w:val="1"/>
          <w:numId w:val="3"/>
        </w:numPr>
        <w:spacing w:after="0"/>
      </w:pPr>
      <w:r>
        <w:t>Конференция правомочна: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lastRenderedPageBreak/>
        <w:t>избирать председателя Совета СНО АГУ (далее председатель) путем прямого открытого голосования простым большинством голосов;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избирать в состав Совета СНО АГУ сроком на 1 календарный год заместителя председателя СНО АГУ. Секретаря Совета СНО АГУ (далее - секретарь) назначает председатель;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утверждать решения Совета СНО АГУ;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решать вопрос об изменениях и дополнениях к Положению СНО АГУ путем прямого голосования простым большинством голосов при условии внесения такого предложения советом СНО АГУ, советом СНОФ одного из факультетов АГУ, ректором АГУ.</w:t>
      </w:r>
    </w:p>
    <w:p w:rsidR="00CC5877" w:rsidRDefault="00CC5877" w:rsidP="00664A1E">
      <w:pPr>
        <w:pStyle w:val="a3"/>
        <w:numPr>
          <w:ilvl w:val="1"/>
          <w:numId w:val="3"/>
        </w:numPr>
      </w:pPr>
      <w:r>
        <w:t>Совет СНО АГУ является координационным и исполнительным органом СНО АГУ. В состав Совета СНО АГУ входят: председатель совета, заместитель председателя, секретарь и представители от СНОФ (председатель Совета СНОФ или его заместитель).</w:t>
      </w:r>
    </w:p>
    <w:p w:rsidR="00CC5877" w:rsidRDefault="00CC5877" w:rsidP="003A7C70">
      <w:pPr>
        <w:pStyle w:val="a3"/>
        <w:numPr>
          <w:ilvl w:val="1"/>
          <w:numId w:val="3"/>
        </w:numPr>
      </w:pPr>
      <w:r>
        <w:t>Совет СНО АГУ: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решает организационные вопросы;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в случае необходимости выносит на рассмотрение конференции СНО АГУ предложения об изменениях или дополнениях к Уставу СНО АГУ;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выносит на рассмотрение и утверждение конференции СНО АГУ проект плана работы СНО АГУ;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отчитывается ежегодно о своей деятельности на конференции СНО АГУ и ежемесячно перед ректором АГУ;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способствует расширению связей между представителями различных направлений;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координирует и направляет работу СНОФ;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утверждает решения СНОФ о приеме (исключении) в члены СНО АГУ;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обобщает опыт организации и проведения научных семинаров, конференций, проводимых АГУ, другими вузами Российской Федерации, а также зарубежными университетами;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проводит учет и анализ научных интересов студентов;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 xml:space="preserve">организует и проводит </w:t>
      </w:r>
      <w:proofErr w:type="spellStart"/>
      <w:r>
        <w:t>межкафедральные</w:t>
      </w:r>
      <w:proofErr w:type="spellEnd"/>
      <w:r>
        <w:t>, межфакультетские встречи, семинары;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осуществляет подготовку и проведение студенческих научных конференций, участие в студенческих конференциях других вузов;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осуществляет выпуск сборников научных работ студентов;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t>рекомендует предоставление финансовой поддержки научных проектов студентов (конференций, издание сборников, командировки и т.п.);</w:t>
      </w:r>
    </w:p>
    <w:p w:rsidR="00CC5877" w:rsidRDefault="00CC5877" w:rsidP="003D5735">
      <w:pPr>
        <w:pStyle w:val="a3"/>
        <w:numPr>
          <w:ilvl w:val="0"/>
          <w:numId w:val="2"/>
        </w:numPr>
        <w:spacing w:after="0"/>
        <w:ind w:left="0" w:firstLine="709"/>
      </w:pPr>
      <w:r>
        <w:lastRenderedPageBreak/>
        <w:t>ходатайствует перед администрацией и профкомом студентов АГУ о предоставлении финансовой поддержки студентам, активно занимающимся наукой и имеющим публикации.</w:t>
      </w:r>
    </w:p>
    <w:p w:rsidR="00CC5877" w:rsidRPr="003A7C70" w:rsidRDefault="00CC5877" w:rsidP="00664A1E">
      <w:pPr>
        <w:numPr>
          <w:ilvl w:val="0"/>
          <w:numId w:val="3"/>
        </w:numPr>
        <w:spacing w:before="240" w:after="240"/>
        <w:jc w:val="center"/>
        <w:rPr>
          <w:b/>
        </w:rPr>
      </w:pPr>
      <w:r w:rsidRPr="003A7C70">
        <w:rPr>
          <w:b/>
        </w:rPr>
        <w:t>Средства общества и их использование</w:t>
      </w:r>
    </w:p>
    <w:p w:rsidR="00CC5877" w:rsidRDefault="00CC5877" w:rsidP="003A7C70">
      <w:pPr>
        <w:pStyle w:val="a3"/>
        <w:numPr>
          <w:ilvl w:val="1"/>
          <w:numId w:val="3"/>
        </w:numPr>
      </w:pPr>
      <w:r>
        <w:t>СНО АГУ находится на балансе Адыгейского госуниверситета.</w:t>
      </w:r>
    </w:p>
    <w:p w:rsidR="00CC5877" w:rsidRDefault="00CC5877" w:rsidP="00EF22B2">
      <w:pPr>
        <w:pStyle w:val="a3"/>
        <w:numPr>
          <w:ilvl w:val="1"/>
          <w:numId w:val="3"/>
        </w:numPr>
      </w:pPr>
      <w:r>
        <w:t>Формирование финансовой базы СНО АГУ осуществляется по согласованию с Ученым советом АГУ.</w:t>
      </w:r>
    </w:p>
    <w:p w:rsidR="00CC5877" w:rsidRDefault="00CC5877" w:rsidP="00EF22B2">
      <w:pPr>
        <w:pStyle w:val="a3"/>
        <w:numPr>
          <w:ilvl w:val="1"/>
          <w:numId w:val="3"/>
        </w:numPr>
      </w:pPr>
      <w:r>
        <w:t>Полученные средства в соответствии со сметой расходов направляются на проведение студенческих научных конференций и семинаров, олимпиад и конкурсов, на финансирование дополнительных образовательных услуг, организуемых для членов СНО;</w:t>
      </w:r>
    </w:p>
    <w:p w:rsidR="00CC5877" w:rsidRDefault="00CC5877" w:rsidP="00664A1E">
      <w:pPr>
        <w:pStyle w:val="a3"/>
        <w:numPr>
          <w:ilvl w:val="1"/>
          <w:numId w:val="3"/>
        </w:numPr>
      </w:pPr>
      <w:r>
        <w:t>Выделенные средства используются на материальное поощрение профессорско-преподавательского состава, сотрудников различных функциональных служб АГУ, которые вносят наибольший вклад в организацию НИДС, а также привлекаются для поощрения студентов, положительно зарекомендовавших себя в НИДС, победителей олимпиад, научных мероприятий.</w:t>
      </w:r>
    </w:p>
    <w:p w:rsidR="00CC5877" w:rsidRDefault="00CC5877" w:rsidP="00EF22B2">
      <w:pPr>
        <w:pStyle w:val="a3"/>
        <w:numPr>
          <w:ilvl w:val="1"/>
          <w:numId w:val="3"/>
        </w:numPr>
      </w:pPr>
      <w:r>
        <w:t>Финансовая поддержка всех видов научно-исследовательской деятельности студентов осуществляется на конкурсной основе Советом СНО АГУ.</w:t>
      </w:r>
    </w:p>
    <w:p w:rsidR="00CC5877" w:rsidRPr="003A7C70" w:rsidRDefault="00CC5877" w:rsidP="00664A1E">
      <w:pPr>
        <w:numPr>
          <w:ilvl w:val="0"/>
          <w:numId w:val="3"/>
        </w:numPr>
        <w:spacing w:before="240" w:after="240"/>
        <w:jc w:val="center"/>
        <w:rPr>
          <w:b/>
        </w:rPr>
      </w:pPr>
      <w:r w:rsidRPr="003A7C70">
        <w:rPr>
          <w:b/>
        </w:rPr>
        <w:t>Прекращение деятельности объединения</w:t>
      </w:r>
    </w:p>
    <w:p w:rsidR="00CC5877" w:rsidRDefault="00CC5877" w:rsidP="00664A1E">
      <w:pPr>
        <w:pStyle w:val="a3"/>
        <w:numPr>
          <w:ilvl w:val="1"/>
          <w:numId w:val="3"/>
        </w:numPr>
      </w:pPr>
      <w:r>
        <w:t>Вопрос о прекращении деятельности объединения решается на конференции СНО АГУ пут</w:t>
      </w:r>
      <w:bookmarkStart w:id="0" w:name="_GoBack"/>
      <w:bookmarkEnd w:id="0"/>
      <w:r>
        <w:t>ем прямого открытого голосования 2/3 голосов при условии внесения такого предложения Советом СНО АГУ или группой членов СНО АГУ, в состав которой входят представители не менее трех факультетов АГУ.</w:t>
      </w:r>
    </w:p>
    <w:sectPr w:rsidR="00CC5877" w:rsidSect="00664A1E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D27"/>
    <w:multiLevelType w:val="multilevel"/>
    <w:tmpl w:val="34BEBE7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21CD7102"/>
    <w:multiLevelType w:val="multilevel"/>
    <w:tmpl w:val="34BEBE7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28CC5C4C"/>
    <w:multiLevelType w:val="multilevel"/>
    <w:tmpl w:val="34BEBE7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336200D7"/>
    <w:multiLevelType w:val="hybridMultilevel"/>
    <w:tmpl w:val="C67E7836"/>
    <w:lvl w:ilvl="0" w:tplc="F4364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756B0"/>
    <w:multiLevelType w:val="multilevel"/>
    <w:tmpl w:val="34BEBE7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356F1426"/>
    <w:multiLevelType w:val="multilevel"/>
    <w:tmpl w:val="34BEBE7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447209C0"/>
    <w:multiLevelType w:val="hybridMultilevel"/>
    <w:tmpl w:val="47C83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70163B"/>
    <w:multiLevelType w:val="multilevel"/>
    <w:tmpl w:val="34BEBE7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757019A6"/>
    <w:multiLevelType w:val="multilevel"/>
    <w:tmpl w:val="34BEBE7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05C3"/>
    <w:rsid w:val="00093A3A"/>
    <w:rsid w:val="000B57D1"/>
    <w:rsid w:val="000D357E"/>
    <w:rsid w:val="00293590"/>
    <w:rsid w:val="003A7C70"/>
    <w:rsid w:val="003C4836"/>
    <w:rsid w:val="003D5735"/>
    <w:rsid w:val="004D0AE2"/>
    <w:rsid w:val="005E2012"/>
    <w:rsid w:val="00664A1E"/>
    <w:rsid w:val="006D7ED3"/>
    <w:rsid w:val="00912160"/>
    <w:rsid w:val="00952365"/>
    <w:rsid w:val="009A279F"/>
    <w:rsid w:val="00A47976"/>
    <w:rsid w:val="00AA5A9E"/>
    <w:rsid w:val="00B254FF"/>
    <w:rsid w:val="00B75A2E"/>
    <w:rsid w:val="00C205C3"/>
    <w:rsid w:val="00CC5877"/>
    <w:rsid w:val="00D85668"/>
    <w:rsid w:val="00DA31F7"/>
    <w:rsid w:val="00DA4AB1"/>
    <w:rsid w:val="00EF122B"/>
    <w:rsid w:val="00EF22B2"/>
    <w:rsid w:val="00F35235"/>
    <w:rsid w:val="00FC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F"/>
    <w:pPr>
      <w:spacing w:after="200" w:line="276" w:lineRule="auto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1014</Words>
  <Characters>5781</Characters>
  <Application>Microsoft Office Word</Application>
  <DocSecurity>0</DocSecurity>
  <Lines>48</Lines>
  <Paragraphs>13</Paragraphs>
  <ScaleCrop>false</ScaleCrop>
  <Company>Home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эконом3</cp:lastModifiedBy>
  <cp:revision>4</cp:revision>
  <dcterms:created xsi:type="dcterms:W3CDTF">2019-04-01T11:04:00Z</dcterms:created>
  <dcterms:modified xsi:type="dcterms:W3CDTF">2019-04-02T10:08:00Z</dcterms:modified>
</cp:coreProperties>
</file>